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13" w:rsidRPr="002E5179" w:rsidRDefault="002E5179" w:rsidP="002E5179">
      <w:pPr>
        <w:spacing w:line="360" w:lineRule="auto"/>
        <w:jc w:val="center"/>
        <w:rPr>
          <w:rFonts w:ascii="宋体" w:hAnsi="宋体" w:cs="黑体"/>
          <w:sz w:val="44"/>
          <w:szCs w:val="44"/>
        </w:rPr>
      </w:pPr>
      <w:r w:rsidRPr="002E5179">
        <w:rPr>
          <w:rFonts w:ascii="宋体" w:hAnsi="宋体" w:cs="黑体" w:hint="eastAsia"/>
          <w:sz w:val="44"/>
          <w:szCs w:val="44"/>
        </w:rPr>
        <w:t>唐山市供热监管指挥信息平台项目</w:t>
      </w:r>
    </w:p>
    <w:p w:rsidR="00E85113" w:rsidRPr="002E5179" w:rsidRDefault="002E5179" w:rsidP="002E5179">
      <w:pPr>
        <w:spacing w:line="360" w:lineRule="auto"/>
        <w:jc w:val="center"/>
        <w:rPr>
          <w:rFonts w:ascii="宋体" w:hAnsi="宋体" w:cs="黑体"/>
          <w:sz w:val="44"/>
          <w:szCs w:val="44"/>
        </w:rPr>
      </w:pPr>
      <w:r w:rsidRPr="002E5179">
        <w:rPr>
          <w:rFonts w:ascii="宋体" w:hAnsi="宋体" w:cs="黑体" w:hint="eastAsia"/>
          <w:sz w:val="44"/>
          <w:szCs w:val="44"/>
        </w:rPr>
        <w:t>支出绩效评价报告</w:t>
      </w:r>
    </w:p>
    <w:p w:rsidR="00E85113" w:rsidRDefault="00E85113">
      <w:pPr>
        <w:spacing w:line="300" w:lineRule="exact"/>
        <w:rPr>
          <w:rFonts w:ascii="黑体" w:eastAsia="黑体" w:hAnsi="黑体"/>
          <w:szCs w:val="32"/>
        </w:rPr>
      </w:pP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一、基本情况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楷体"/>
          <w:b/>
          <w:bCs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t>（一）项目概况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仿宋"/>
          <w:b/>
          <w:bCs/>
          <w:szCs w:val="32"/>
        </w:rPr>
      </w:pPr>
      <w:r w:rsidRPr="002E5179">
        <w:rPr>
          <w:rFonts w:ascii="仿宋" w:eastAsia="仿宋" w:hAnsi="仿宋" w:cs="仿宋" w:hint="eastAsia"/>
          <w:b/>
          <w:bCs/>
          <w:szCs w:val="32"/>
        </w:rPr>
        <w:t>1.</w:t>
      </w:r>
      <w:r w:rsidRPr="002E5179">
        <w:rPr>
          <w:rFonts w:ascii="仿宋" w:eastAsia="仿宋" w:hAnsi="仿宋" w:cs="仿宋" w:hint="eastAsia"/>
          <w:b/>
          <w:bCs/>
          <w:szCs w:val="32"/>
        </w:rPr>
        <w:t>项目背景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唐山市供热监管指挥信息平台是</w:t>
      </w:r>
      <w:proofErr w:type="gramStart"/>
      <w:r w:rsidRPr="002E5179">
        <w:rPr>
          <w:rFonts w:ascii="仿宋" w:eastAsia="仿宋" w:hAnsi="仿宋" w:hint="eastAsia"/>
          <w:szCs w:val="32"/>
        </w:rPr>
        <w:t>按照省住建</w:t>
      </w:r>
      <w:proofErr w:type="gramEnd"/>
      <w:r w:rsidRPr="002E5179">
        <w:rPr>
          <w:rFonts w:ascii="仿宋" w:eastAsia="仿宋" w:hAnsi="仿宋" w:hint="eastAsia"/>
          <w:szCs w:val="32"/>
        </w:rPr>
        <w:t>厅要求，</w:t>
      </w:r>
      <w:r w:rsidRPr="002E5179">
        <w:rPr>
          <w:rFonts w:ascii="仿宋" w:eastAsia="仿宋" w:hAnsi="仿宋" w:hint="eastAsia"/>
          <w:szCs w:val="32"/>
        </w:rPr>
        <w:t>综合运用物联网、计算机、移动互联、大数据等新技术和理念，</w:t>
      </w:r>
      <w:r w:rsidRPr="002E5179">
        <w:rPr>
          <w:rFonts w:ascii="仿宋" w:eastAsia="仿宋" w:hAnsi="仿宋" w:hint="eastAsia"/>
          <w:szCs w:val="32"/>
        </w:rPr>
        <w:t>实现省、市、县三级监管及省、市、县、供热企业四级联网。</w:t>
      </w:r>
      <w:r w:rsidRPr="002E5179">
        <w:rPr>
          <w:rFonts w:ascii="仿宋" w:eastAsia="仿宋" w:hAnsi="仿宋" w:cs="仿宋_GB2312" w:hint="eastAsia"/>
          <w:szCs w:val="32"/>
        </w:rPr>
        <w:t>充分开发利用供热行业信息资源，通过跨层级、跨部门信息</w:t>
      </w:r>
      <w:bookmarkStart w:id="0" w:name="_GoBack"/>
      <w:bookmarkEnd w:id="0"/>
      <w:r w:rsidRPr="002E5179">
        <w:rPr>
          <w:rFonts w:ascii="仿宋" w:eastAsia="仿宋" w:hAnsi="仿宋" w:cs="仿宋_GB2312" w:hint="eastAsia"/>
          <w:szCs w:val="32"/>
        </w:rPr>
        <w:t>共享、协同工作，实现对全市供热</w:t>
      </w:r>
      <w:r w:rsidRPr="002E5179">
        <w:rPr>
          <w:rFonts w:ascii="仿宋" w:eastAsia="仿宋" w:hAnsi="仿宋" w:hint="eastAsia"/>
          <w:szCs w:val="32"/>
        </w:rPr>
        <w:t>运行数</w:t>
      </w:r>
      <w:r w:rsidRPr="002E5179">
        <w:rPr>
          <w:rFonts w:ascii="仿宋" w:eastAsia="仿宋" w:hAnsi="仿宋" w:cs="宋体" w:hint="eastAsia"/>
          <w:szCs w:val="32"/>
        </w:rPr>
        <w:t>据</w:t>
      </w:r>
      <w:r w:rsidRPr="002E5179">
        <w:rPr>
          <w:rFonts w:ascii="仿宋" w:eastAsia="仿宋" w:hAnsi="仿宋" w:cs="仿宋_GB2312" w:hint="eastAsia"/>
          <w:szCs w:val="32"/>
        </w:rPr>
        <w:t>动态采集、科学监测，提升供热企业的智能化水平</w:t>
      </w:r>
      <w:r w:rsidRPr="002E5179">
        <w:rPr>
          <w:rFonts w:ascii="仿宋" w:eastAsia="仿宋" w:hAnsi="仿宋" w:hint="eastAsia"/>
          <w:szCs w:val="32"/>
        </w:rPr>
        <w:t>和</w:t>
      </w:r>
      <w:r w:rsidRPr="002E5179">
        <w:rPr>
          <w:rFonts w:ascii="仿宋" w:eastAsia="仿宋" w:hAnsi="仿宋" w:cs="宋体" w:hint="eastAsia"/>
          <w:szCs w:val="32"/>
        </w:rPr>
        <w:t>服</w:t>
      </w:r>
      <w:r w:rsidRPr="002E5179">
        <w:rPr>
          <w:rFonts w:ascii="仿宋" w:eastAsia="仿宋" w:hAnsi="仿宋" w:cs="仿宋_GB2312" w:hint="eastAsia"/>
          <w:szCs w:val="32"/>
        </w:rPr>
        <w:t>务质量，提升城市供热的智慧化应用和供热保障</w:t>
      </w:r>
      <w:r w:rsidRPr="002E5179">
        <w:rPr>
          <w:rFonts w:ascii="仿宋" w:eastAsia="仿宋" w:hAnsi="仿宋" w:hint="eastAsia"/>
          <w:szCs w:val="32"/>
        </w:rPr>
        <w:t>能力，提高我市供热主管部门的监管水平。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楷体"/>
          <w:b/>
          <w:bCs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t>2.</w:t>
      </w:r>
      <w:r w:rsidRPr="002E5179">
        <w:rPr>
          <w:rFonts w:ascii="仿宋" w:eastAsia="仿宋" w:hAnsi="仿宋" w:cs="楷体" w:hint="eastAsia"/>
          <w:b/>
          <w:bCs/>
          <w:szCs w:val="32"/>
        </w:rPr>
        <w:t>主要内容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 w:cs="仿宋_GB2312"/>
          <w:szCs w:val="32"/>
        </w:rPr>
      </w:pPr>
      <w:proofErr w:type="gramStart"/>
      <w:r w:rsidRPr="002E5179">
        <w:rPr>
          <w:rFonts w:ascii="仿宋" w:eastAsia="仿宋" w:hAnsi="仿宋" w:cs="仿宋" w:hint="eastAsia"/>
          <w:bCs/>
          <w:szCs w:val="32"/>
        </w:rPr>
        <w:t>按照省住建</w:t>
      </w:r>
      <w:proofErr w:type="gramEnd"/>
      <w:r w:rsidRPr="002E5179">
        <w:rPr>
          <w:rFonts w:ascii="仿宋" w:eastAsia="仿宋" w:hAnsi="仿宋" w:cs="仿宋" w:hint="eastAsia"/>
          <w:bCs/>
          <w:szCs w:val="32"/>
        </w:rPr>
        <w:t>厅印发的</w:t>
      </w:r>
      <w:r w:rsidRPr="002E5179">
        <w:rPr>
          <w:rFonts w:ascii="仿宋" w:eastAsia="仿宋" w:hAnsi="仿宋" w:cs="仿宋_GB2312" w:hint="eastAsia"/>
          <w:szCs w:val="32"/>
        </w:rPr>
        <w:t>《关于加快推进全省城市供热信息化建设的实施意见》（</w:t>
      </w:r>
      <w:proofErr w:type="gramStart"/>
      <w:r w:rsidRPr="002E5179">
        <w:rPr>
          <w:rFonts w:ascii="仿宋" w:eastAsia="仿宋" w:hAnsi="仿宋" w:cs="仿宋_GB2312" w:hint="eastAsia"/>
          <w:szCs w:val="32"/>
        </w:rPr>
        <w:t>冀建城建</w:t>
      </w:r>
      <w:proofErr w:type="gramEnd"/>
      <w:r w:rsidRPr="002E5179">
        <w:rPr>
          <w:rFonts w:ascii="仿宋" w:eastAsia="仿宋" w:hAnsi="仿宋" w:cs="仿宋_GB2312" w:hint="eastAsia"/>
          <w:szCs w:val="32"/>
        </w:rPr>
        <w:t>﹝</w:t>
      </w:r>
      <w:r w:rsidRPr="002E5179">
        <w:rPr>
          <w:rFonts w:ascii="仿宋" w:eastAsia="仿宋" w:hAnsi="仿宋" w:cs="仿宋_GB2312" w:hint="eastAsia"/>
          <w:szCs w:val="32"/>
        </w:rPr>
        <w:t>2019</w:t>
      </w:r>
      <w:r w:rsidRPr="002E5179">
        <w:rPr>
          <w:rFonts w:ascii="仿宋" w:eastAsia="仿宋" w:hAnsi="仿宋" w:cs="仿宋_GB2312" w:hint="eastAsia"/>
          <w:szCs w:val="32"/>
        </w:rPr>
        <w:t>﹞</w:t>
      </w:r>
      <w:r w:rsidRPr="002E5179">
        <w:rPr>
          <w:rFonts w:ascii="仿宋" w:eastAsia="仿宋" w:hAnsi="仿宋" w:cs="仿宋_GB2312" w:hint="eastAsia"/>
          <w:szCs w:val="32"/>
        </w:rPr>
        <w:t>10</w:t>
      </w:r>
      <w:r w:rsidRPr="002E5179">
        <w:rPr>
          <w:rFonts w:ascii="仿宋" w:eastAsia="仿宋" w:hAnsi="仿宋" w:cs="仿宋_GB2312" w:hint="eastAsia"/>
          <w:szCs w:val="32"/>
        </w:rPr>
        <w:t>号）和《</w:t>
      </w:r>
      <w:r w:rsidRPr="002E5179">
        <w:rPr>
          <w:rFonts w:ascii="仿宋" w:eastAsia="仿宋" w:hAnsi="仿宋" w:cs="仿宋" w:hint="eastAsia"/>
          <w:szCs w:val="32"/>
        </w:rPr>
        <w:t>2020</w:t>
      </w:r>
      <w:r w:rsidRPr="002E5179">
        <w:rPr>
          <w:rFonts w:ascii="仿宋" w:eastAsia="仿宋" w:hAnsi="仿宋" w:cs="仿宋" w:hint="eastAsia"/>
          <w:szCs w:val="32"/>
        </w:rPr>
        <w:t>年全省供热信息平台建设工作方案的通知》</w:t>
      </w:r>
      <w:r w:rsidRPr="002E5179">
        <w:rPr>
          <w:rFonts w:ascii="仿宋" w:eastAsia="仿宋" w:hAnsi="仿宋" w:cs="仿宋_GB2312" w:hint="eastAsia"/>
          <w:bCs/>
          <w:szCs w:val="32"/>
        </w:rPr>
        <w:t>（</w:t>
      </w:r>
      <w:proofErr w:type="gramStart"/>
      <w:r w:rsidRPr="002E5179">
        <w:rPr>
          <w:rFonts w:ascii="仿宋" w:eastAsia="仿宋" w:hAnsi="仿宋" w:cs="仿宋_GB2312" w:hint="eastAsia"/>
          <w:bCs/>
          <w:szCs w:val="32"/>
        </w:rPr>
        <w:t>冀建城建</w:t>
      </w:r>
      <w:proofErr w:type="gramEnd"/>
      <w:r w:rsidRPr="002E5179">
        <w:rPr>
          <w:rFonts w:ascii="仿宋" w:eastAsia="仿宋" w:hAnsi="仿宋" w:cs="仿宋_GB2312" w:hint="eastAsia"/>
          <w:bCs/>
          <w:szCs w:val="32"/>
        </w:rPr>
        <w:t>函</w:t>
      </w:r>
      <w:r w:rsidRPr="002E5179">
        <w:rPr>
          <w:rFonts w:ascii="仿宋" w:eastAsia="仿宋" w:hAnsi="仿宋" w:hint="eastAsia"/>
          <w:szCs w:val="32"/>
        </w:rPr>
        <w:t>〔</w:t>
      </w:r>
      <w:r w:rsidRPr="002E5179">
        <w:rPr>
          <w:rFonts w:ascii="仿宋" w:eastAsia="仿宋" w:hAnsi="仿宋" w:hint="eastAsia"/>
          <w:szCs w:val="32"/>
        </w:rPr>
        <w:t>20</w:t>
      </w:r>
      <w:r w:rsidRPr="002E5179">
        <w:rPr>
          <w:rFonts w:ascii="仿宋" w:eastAsia="仿宋" w:hAnsi="仿宋" w:hint="eastAsia"/>
          <w:szCs w:val="32"/>
        </w:rPr>
        <w:t>20</w:t>
      </w:r>
      <w:r w:rsidRPr="002E5179">
        <w:rPr>
          <w:rFonts w:ascii="仿宋" w:eastAsia="仿宋" w:hAnsi="仿宋" w:hint="eastAsia"/>
          <w:szCs w:val="32"/>
        </w:rPr>
        <w:t>〕</w:t>
      </w:r>
      <w:r w:rsidRPr="002E5179">
        <w:rPr>
          <w:rFonts w:ascii="仿宋" w:eastAsia="仿宋" w:hAnsi="仿宋" w:hint="eastAsia"/>
          <w:szCs w:val="32"/>
        </w:rPr>
        <w:t>111</w:t>
      </w:r>
      <w:r w:rsidRPr="002E5179">
        <w:rPr>
          <w:rFonts w:ascii="仿宋" w:eastAsia="仿宋" w:hAnsi="仿宋" w:hint="eastAsia"/>
          <w:szCs w:val="32"/>
        </w:rPr>
        <w:t>号</w:t>
      </w:r>
      <w:r w:rsidRPr="002E5179">
        <w:rPr>
          <w:rFonts w:ascii="仿宋" w:eastAsia="仿宋" w:hAnsi="仿宋" w:cs="仿宋_GB2312" w:hint="eastAsia"/>
          <w:bCs/>
          <w:szCs w:val="32"/>
        </w:rPr>
        <w:t>）</w:t>
      </w:r>
      <w:r w:rsidRPr="002E5179">
        <w:rPr>
          <w:rFonts w:ascii="仿宋" w:eastAsia="仿宋" w:hAnsi="仿宋" w:cs="仿宋_GB2312" w:hint="eastAsia"/>
          <w:szCs w:val="32"/>
        </w:rPr>
        <w:t>，</w:t>
      </w:r>
      <w:r w:rsidRPr="002E5179">
        <w:rPr>
          <w:rFonts w:ascii="仿宋" w:eastAsia="仿宋" w:hAnsi="仿宋" w:cs="仿宋_GB2312" w:hint="eastAsia"/>
          <w:szCs w:val="32"/>
        </w:rPr>
        <w:t xml:space="preserve"> </w:t>
      </w:r>
      <w:r w:rsidRPr="002E5179">
        <w:rPr>
          <w:rFonts w:ascii="仿宋" w:eastAsia="仿宋" w:hAnsi="仿宋" w:cs="仿宋_GB2312" w:hint="eastAsia"/>
          <w:bCs/>
          <w:szCs w:val="32"/>
        </w:rPr>
        <w:t>要求一是</w:t>
      </w:r>
      <w:r w:rsidRPr="002E5179">
        <w:rPr>
          <w:rFonts w:ascii="仿宋" w:eastAsia="仿宋" w:hAnsi="仿宋" w:cs="仿宋_GB2312" w:hint="eastAsia"/>
          <w:szCs w:val="32"/>
        </w:rPr>
        <w:t>全省所有县级以上单独管理供热的城区建立供热监管信息平台，实现对辖区所有已完成智能化改造供热企业的供暖信息监管、居民住宅小区室温监测，并接入全省供热监管平台。二是全省所有县级以上单独管理供热城区的所有住宅小区，都应安装典型</w:t>
      </w:r>
      <w:proofErr w:type="gramStart"/>
      <w:r w:rsidRPr="002E5179">
        <w:rPr>
          <w:rFonts w:ascii="仿宋" w:eastAsia="仿宋" w:hAnsi="仿宋" w:cs="仿宋_GB2312" w:hint="eastAsia"/>
          <w:szCs w:val="32"/>
        </w:rPr>
        <w:t>热用户</w:t>
      </w:r>
      <w:proofErr w:type="gramEnd"/>
      <w:r w:rsidRPr="002E5179">
        <w:rPr>
          <w:rFonts w:ascii="仿宋" w:eastAsia="仿宋" w:hAnsi="仿宋" w:cs="仿宋_GB2312" w:hint="eastAsia"/>
          <w:szCs w:val="32"/>
        </w:rPr>
        <w:t>室温采集装置，每个小区安装不少于</w:t>
      </w:r>
      <w:r w:rsidRPr="002E5179">
        <w:rPr>
          <w:rFonts w:ascii="仿宋" w:eastAsia="仿宋" w:hAnsi="仿宋" w:cs="仿宋_GB2312" w:hint="eastAsia"/>
          <w:szCs w:val="32"/>
        </w:rPr>
        <w:t xml:space="preserve"> 3 </w:t>
      </w:r>
      <w:proofErr w:type="gramStart"/>
      <w:r w:rsidRPr="002E5179">
        <w:rPr>
          <w:rFonts w:ascii="仿宋" w:eastAsia="仿宋" w:hAnsi="仿宋" w:cs="仿宋_GB2312" w:hint="eastAsia"/>
          <w:szCs w:val="32"/>
        </w:rPr>
        <w:t>个</w:t>
      </w:r>
      <w:proofErr w:type="gramEnd"/>
      <w:r w:rsidRPr="002E5179">
        <w:rPr>
          <w:rFonts w:ascii="仿宋" w:eastAsia="仿宋" w:hAnsi="仿宋" w:cs="仿宋_GB2312" w:hint="eastAsia"/>
          <w:szCs w:val="32"/>
        </w:rPr>
        <w:t>室温采集点。三是主城区范围内所有供热企业、其他地区供热面积达到</w:t>
      </w:r>
      <w:r w:rsidRPr="002E5179">
        <w:rPr>
          <w:rFonts w:ascii="仿宋" w:eastAsia="仿宋" w:hAnsi="仿宋" w:cs="仿宋_GB2312" w:hint="eastAsia"/>
          <w:szCs w:val="32"/>
        </w:rPr>
        <w:t xml:space="preserve"> 1 0 0</w:t>
      </w:r>
      <w:r w:rsidRPr="002E5179">
        <w:rPr>
          <w:rFonts w:ascii="仿宋" w:eastAsia="仿宋" w:hAnsi="仿宋" w:cs="仿宋_GB2312" w:hint="eastAsia"/>
          <w:szCs w:val="32"/>
        </w:rPr>
        <w:t>万平方米以上的供热企业，都应实现生产系统智能化和</w:t>
      </w:r>
      <w:proofErr w:type="gramStart"/>
      <w:r w:rsidRPr="002E5179">
        <w:rPr>
          <w:rFonts w:ascii="仿宋" w:eastAsia="仿宋" w:hAnsi="仿宋" w:cs="仿宋_GB2312" w:hint="eastAsia"/>
          <w:szCs w:val="32"/>
        </w:rPr>
        <w:t>客服</w:t>
      </w:r>
      <w:proofErr w:type="gramEnd"/>
      <w:r w:rsidRPr="002E5179">
        <w:rPr>
          <w:rFonts w:ascii="仿宋" w:eastAsia="仿宋" w:hAnsi="仿宋" w:cs="仿宋_GB2312" w:hint="eastAsia"/>
          <w:szCs w:val="32"/>
        </w:rPr>
        <w:t>系统信息化。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楷体"/>
          <w:b/>
          <w:bCs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lastRenderedPageBreak/>
        <w:t>3.</w:t>
      </w:r>
      <w:r w:rsidRPr="002E5179">
        <w:rPr>
          <w:rFonts w:ascii="仿宋" w:eastAsia="仿宋" w:hAnsi="仿宋" w:cs="楷体" w:hint="eastAsia"/>
          <w:b/>
          <w:bCs/>
          <w:szCs w:val="32"/>
        </w:rPr>
        <w:t>实施情况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cs="仿宋_GB2312" w:hint="eastAsia"/>
          <w:szCs w:val="32"/>
        </w:rPr>
        <w:t>2019</w:t>
      </w:r>
      <w:r w:rsidRPr="002E5179">
        <w:rPr>
          <w:rFonts w:ascii="仿宋" w:eastAsia="仿宋" w:hAnsi="仿宋" w:cs="仿宋_GB2312" w:hint="eastAsia"/>
          <w:szCs w:val="32"/>
        </w:rPr>
        <w:t>年我市投资</w:t>
      </w:r>
      <w:r w:rsidRPr="002E5179">
        <w:rPr>
          <w:rFonts w:ascii="仿宋" w:eastAsia="仿宋" w:hAnsi="仿宋" w:cs="仿宋_GB2312" w:hint="eastAsia"/>
          <w:szCs w:val="32"/>
        </w:rPr>
        <w:t>573.5</w:t>
      </w:r>
      <w:r w:rsidRPr="002E5179">
        <w:rPr>
          <w:rFonts w:ascii="仿宋" w:eastAsia="仿宋" w:hAnsi="仿宋" w:cs="仿宋_GB2312" w:hint="eastAsia"/>
          <w:szCs w:val="32"/>
        </w:rPr>
        <w:t>万元用于该项目建设，</w:t>
      </w:r>
      <w:r w:rsidRPr="002E5179">
        <w:rPr>
          <w:rFonts w:ascii="仿宋" w:eastAsia="仿宋" w:hAnsi="仿宋" w:cs="仿宋_GB2312" w:hint="eastAsia"/>
          <w:szCs w:val="32"/>
        </w:rPr>
        <w:t>2020</w:t>
      </w:r>
      <w:r w:rsidRPr="002E5179">
        <w:rPr>
          <w:rFonts w:ascii="仿宋" w:eastAsia="仿宋" w:hAnsi="仿宋" w:cs="仿宋_GB2312" w:hint="eastAsia"/>
          <w:szCs w:val="32"/>
        </w:rPr>
        <w:t>年结转</w:t>
      </w:r>
      <w:r w:rsidRPr="002E5179">
        <w:rPr>
          <w:rFonts w:ascii="仿宋" w:eastAsia="仿宋" w:hAnsi="仿宋" w:cs="仿宋_GB2312" w:hint="eastAsia"/>
          <w:szCs w:val="32"/>
        </w:rPr>
        <w:t>480.63</w:t>
      </w:r>
      <w:r w:rsidRPr="002E5179">
        <w:rPr>
          <w:rFonts w:ascii="仿宋" w:eastAsia="仿宋" w:hAnsi="仿宋" w:cs="仿宋_GB2312" w:hint="eastAsia"/>
          <w:szCs w:val="32"/>
        </w:rPr>
        <w:t>万元。实现了对</w:t>
      </w:r>
      <w:r w:rsidRPr="002E5179">
        <w:rPr>
          <w:rFonts w:ascii="仿宋" w:eastAsia="仿宋" w:hAnsi="仿宋" w:cs="仿宋_GB2312" w:hint="eastAsia"/>
          <w:bCs/>
          <w:szCs w:val="32"/>
        </w:rPr>
        <w:t>我市</w:t>
      </w:r>
      <w:r w:rsidRPr="002E5179">
        <w:rPr>
          <w:rFonts w:ascii="仿宋" w:eastAsia="仿宋" w:hAnsi="仿宋" w:cs="仿宋_GB2312" w:hint="eastAsia"/>
          <w:bCs/>
          <w:szCs w:val="32"/>
        </w:rPr>
        <w:t>16</w:t>
      </w:r>
      <w:r w:rsidRPr="002E5179">
        <w:rPr>
          <w:rFonts w:ascii="仿宋" w:eastAsia="仿宋" w:hAnsi="仿宋" w:cs="仿宋_GB2312" w:hint="eastAsia"/>
          <w:bCs/>
          <w:szCs w:val="32"/>
        </w:rPr>
        <w:t>个县市区、主城区及超过</w:t>
      </w:r>
      <w:r w:rsidRPr="002E5179">
        <w:rPr>
          <w:rFonts w:ascii="仿宋" w:eastAsia="仿宋" w:hAnsi="仿宋" w:cs="仿宋_GB2312" w:hint="eastAsia"/>
          <w:bCs/>
          <w:szCs w:val="32"/>
        </w:rPr>
        <w:t>100</w:t>
      </w:r>
      <w:r w:rsidRPr="002E5179">
        <w:rPr>
          <w:rFonts w:ascii="仿宋" w:eastAsia="仿宋" w:hAnsi="仿宋" w:cs="仿宋_GB2312" w:hint="eastAsia"/>
          <w:bCs/>
          <w:szCs w:val="32"/>
        </w:rPr>
        <w:t>万平方米供热企业，</w:t>
      </w:r>
      <w:r w:rsidRPr="002E5179">
        <w:rPr>
          <w:rFonts w:ascii="仿宋" w:eastAsia="仿宋" w:hAnsi="仿宋" w:cs="仿宋_GB2312" w:hint="eastAsia"/>
          <w:bCs/>
          <w:szCs w:val="32"/>
        </w:rPr>
        <w:t>1914</w:t>
      </w:r>
      <w:r w:rsidRPr="002E5179">
        <w:rPr>
          <w:rFonts w:ascii="仿宋" w:eastAsia="仿宋" w:hAnsi="仿宋" w:cs="仿宋_GB2312" w:hint="eastAsia"/>
          <w:bCs/>
          <w:szCs w:val="32"/>
        </w:rPr>
        <w:t>个居民小区</w:t>
      </w:r>
      <w:proofErr w:type="gramStart"/>
      <w:r w:rsidRPr="002E5179">
        <w:rPr>
          <w:rFonts w:ascii="仿宋" w:eastAsia="仿宋" w:hAnsi="仿宋" w:cs="仿宋_GB2312" w:hint="eastAsia"/>
          <w:bCs/>
          <w:szCs w:val="32"/>
        </w:rPr>
        <w:t>全数据</w:t>
      </w:r>
      <w:proofErr w:type="gramEnd"/>
      <w:r w:rsidRPr="002E5179">
        <w:rPr>
          <w:rFonts w:ascii="仿宋" w:eastAsia="仿宋" w:hAnsi="仿宋" w:cs="仿宋_GB2312" w:hint="eastAsia"/>
          <w:bCs/>
          <w:szCs w:val="32"/>
        </w:rPr>
        <w:t>对接、上传和室温监测功能，实现了省、市、县、供热企业、</w:t>
      </w:r>
      <w:proofErr w:type="gramStart"/>
      <w:r w:rsidRPr="002E5179">
        <w:rPr>
          <w:rFonts w:ascii="仿宋" w:eastAsia="仿宋" w:hAnsi="仿宋" w:cs="仿宋_GB2312" w:hint="eastAsia"/>
          <w:bCs/>
          <w:szCs w:val="32"/>
        </w:rPr>
        <w:t>热用户</w:t>
      </w:r>
      <w:proofErr w:type="gramEnd"/>
      <w:r w:rsidRPr="002E5179">
        <w:rPr>
          <w:rFonts w:ascii="仿宋" w:eastAsia="仿宋" w:hAnsi="仿宋" w:cs="仿宋_GB2312" w:hint="eastAsia"/>
          <w:bCs/>
          <w:szCs w:val="32"/>
        </w:rPr>
        <w:t>三级监管、五级联网。完成了省厅下达的工作任务。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楷体"/>
          <w:b/>
          <w:bCs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t>（二）项目绩效目标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cs="仿宋" w:hint="eastAsia"/>
          <w:kern w:val="0"/>
          <w:szCs w:val="32"/>
        </w:rPr>
        <w:t>县（市、区）纳入市级平台，辖区内所有居住小区纳入室温监管、主城区及超过</w:t>
      </w:r>
      <w:r w:rsidRPr="002E5179">
        <w:rPr>
          <w:rFonts w:ascii="仿宋" w:eastAsia="仿宋" w:hAnsi="仿宋" w:cs="仿宋" w:hint="eastAsia"/>
          <w:kern w:val="0"/>
          <w:szCs w:val="32"/>
        </w:rPr>
        <w:t>100</w:t>
      </w:r>
      <w:r w:rsidRPr="002E5179">
        <w:rPr>
          <w:rFonts w:ascii="仿宋" w:eastAsia="仿宋" w:hAnsi="仿宋" w:cs="仿宋" w:hint="eastAsia"/>
          <w:kern w:val="0"/>
          <w:szCs w:val="32"/>
        </w:rPr>
        <w:t>万平米的供热企业纳入平台。以上目标均在</w:t>
      </w:r>
      <w:r w:rsidRPr="002E5179">
        <w:rPr>
          <w:rFonts w:ascii="仿宋" w:eastAsia="仿宋" w:hAnsi="仿宋" w:cs="仿宋" w:hint="eastAsia"/>
          <w:kern w:val="0"/>
          <w:szCs w:val="32"/>
        </w:rPr>
        <w:t>2020</w:t>
      </w:r>
      <w:r w:rsidRPr="002E5179">
        <w:rPr>
          <w:rFonts w:ascii="仿宋" w:eastAsia="仿宋" w:hAnsi="仿宋" w:cs="仿宋" w:hint="eastAsia"/>
          <w:kern w:val="0"/>
          <w:szCs w:val="32"/>
        </w:rPr>
        <w:t>年</w:t>
      </w:r>
      <w:r w:rsidRPr="002E5179">
        <w:rPr>
          <w:rFonts w:ascii="仿宋" w:eastAsia="仿宋" w:hAnsi="仿宋" w:cs="仿宋" w:hint="eastAsia"/>
          <w:kern w:val="0"/>
          <w:szCs w:val="32"/>
        </w:rPr>
        <w:t>10</w:t>
      </w:r>
      <w:r w:rsidRPr="002E5179">
        <w:rPr>
          <w:rFonts w:ascii="仿宋" w:eastAsia="仿宋" w:hAnsi="仿宋" w:cs="仿宋" w:hint="eastAsia"/>
          <w:kern w:val="0"/>
          <w:szCs w:val="32"/>
        </w:rPr>
        <w:t>月</w:t>
      </w:r>
      <w:r w:rsidRPr="002E5179">
        <w:rPr>
          <w:rFonts w:ascii="仿宋" w:eastAsia="仿宋" w:hAnsi="仿宋" w:cs="仿宋" w:hint="eastAsia"/>
          <w:kern w:val="0"/>
          <w:szCs w:val="32"/>
        </w:rPr>
        <w:t>31</w:t>
      </w:r>
      <w:r w:rsidRPr="002E5179">
        <w:rPr>
          <w:rFonts w:ascii="仿宋" w:eastAsia="仿宋" w:hAnsi="仿宋" w:cs="仿宋" w:hint="eastAsia"/>
          <w:kern w:val="0"/>
          <w:szCs w:val="32"/>
        </w:rPr>
        <w:t>前完成。项目资金支出</w:t>
      </w:r>
      <w:r w:rsidRPr="002E5179">
        <w:rPr>
          <w:rFonts w:ascii="仿宋" w:eastAsia="仿宋" w:hAnsi="仿宋" w:cs="仿宋" w:hint="eastAsia"/>
          <w:kern w:val="0"/>
          <w:szCs w:val="32"/>
        </w:rPr>
        <w:t>434.93</w:t>
      </w:r>
      <w:r w:rsidRPr="002E5179">
        <w:rPr>
          <w:rFonts w:ascii="仿宋" w:eastAsia="仿宋" w:hAnsi="仿宋" w:cs="仿宋" w:hint="eastAsia"/>
          <w:kern w:val="0"/>
          <w:szCs w:val="32"/>
        </w:rPr>
        <w:t>万元，按照合同约定剩余</w:t>
      </w:r>
      <w:r w:rsidRPr="002E5179">
        <w:rPr>
          <w:rFonts w:ascii="仿宋" w:eastAsia="仿宋" w:hAnsi="仿宋" w:cs="仿宋" w:hint="eastAsia"/>
          <w:kern w:val="0"/>
          <w:szCs w:val="32"/>
        </w:rPr>
        <w:t>5%</w:t>
      </w:r>
      <w:r w:rsidRPr="002E5179">
        <w:rPr>
          <w:rFonts w:ascii="仿宋" w:eastAsia="仿宋" w:hAnsi="仿宋" w:cs="仿宋" w:hint="eastAsia"/>
          <w:kern w:val="0"/>
          <w:szCs w:val="32"/>
        </w:rPr>
        <w:t>项目质保金，约</w:t>
      </w:r>
      <w:r w:rsidRPr="002E5179">
        <w:rPr>
          <w:rFonts w:ascii="仿宋" w:eastAsia="仿宋" w:hAnsi="仿宋" w:cs="仿宋" w:hint="eastAsia"/>
          <w:kern w:val="0"/>
          <w:szCs w:val="32"/>
        </w:rPr>
        <w:t>26.96</w:t>
      </w:r>
      <w:r w:rsidRPr="002E5179">
        <w:rPr>
          <w:rFonts w:ascii="仿宋" w:eastAsia="仿宋" w:hAnsi="仿宋" w:cs="仿宋" w:hint="eastAsia"/>
          <w:kern w:val="0"/>
          <w:szCs w:val="32"/>
        </w:rPr>
        <w:t>万元。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二、绩效评价工作开展情况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楷体"/>
          <w:b/>
          <w:bCs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t>（一）绩效评价目的、对象和范围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仿宋"/>
          <w:kern w:val="0"/>
          <w:szCs w:val="32"/>
        </w:rPr>
      </w:pPr>
      <w:r w:rsidRPr="002E5179">
        <w:rPr>
          <w:rFonts w:ascii="仿宋" w:eastAsia="仿宋" w:hAnsi="仿宋" w:cs="仿宋" w:hint="eastAsia"/>
          <w:b/>
          <w:bCs/>
          <w:kern w:val="0"/>
          <w:szCs w:val="32"/>
        </w:rPr>
        <w:t>1.</w:t>
      </w:r>
      <w:r w:rsidRPr="002E5179">
        <w:rPr>
          <w:rFonts w:ascii="仿宋" w:eastAsia="仿宋" w:hAnsi="仿宋" w:cs="仿宋" w:hint="eastAsia"/>
          <w:b/>
          <w:bCs/>
          <w:kern w:val="0"/>
          <w:szCs w:val="32"/>
        </w:rPr>
        <w:t>绩效评价目的。</w:t>
      </w:r>
      <w:r w:rsidRPr="002E5179">
        <w:rPr>
          <w:rFonts w:ascii="仿宋" w:eastAsia="仿宋" w:hAnsi="仿宋" w:cs="仿宋" w:hint="eastAsia"/>
          <w:kern w:val="0"/>
          <w:szCs w:val="32"/>
        </w:rPr>
        <w:t>加强资金预</w:t>
      </w:r>
      <w:r w:rsidRPr="002E5179">
        <w:rPr>
          <w:rFonts w:ascii="仿宋" w:eastAsia="仿宋" w:hAnsi="仿宋" w:cs="仿宋" w:hint="eastAsia"/>
          <w:kern w:val="0"/>
          <w:szCs w:val="32"/>
        </w:rPr>
        <w:t>算管理，提高财政资金使用效率。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仿宋_GB2312"/>
          <w:color w:val="000000"/>
          <w:spacing w:val="2"/>
          <w:szCs w:val="32"/>
        </w:rPr>
      </w:pPr>
      <w:r w:rsidRPr="002E5179">
        <w:rPr>
          <w:rFonts w:ascii="仿宋" w:eastAsia="仿宋" w:hAnsi="仿宋" w:cs="仿宋" w:hint="eastAsia"/>
          <w:b/>
          <w:bCs/>
          <w:kern w:val="0"/>
          <w:szCs w:val="32"/>
        </w:rPr>
        <w:t>2.</w:t>
      </w:r>
      <w:r w:rsidRPr="002E5179">
        <w:rPr>
          <w:rFonts w:ascii="仿宋" w:eastAsia="仿宋" w:hAnsi="仿宋" w:cs="仿宋" w:hint="eastAsia"/>
          <w:b/>
          <w:bCs/>
          <w:kern w:val="0"/>
          <w:szCs w:val="32"/>
        </w:rPr>
        <w:t>绩效评价对象和范围。</w:t>
      </w:r>
      <w:r w:rsidRPr="002E5179">
        <w:rPr>
          <w:rFonts w:ascii="仿宋" w:eastAsia="仿宋" w:hAnsi="仿宋" w:cs="仿宋_GB2312"/>
          <w:color w:val="000000"/>
          <w:spacing w:val="12"/>
          <w:szCs w:val="32"/>
          <w:shd w:val="clear" w:color="auto" w:fill="FFFFFF"/>
        </w:rPr>
        <w:t>评价对象</w:t>
      </w:r>
      <w:r w:rsidRPr="002E5179">
        <w:rPr>
          <w:rFonts w:ascii="仿宋" w:eastAsia="仿宋" w:hAnsi="仿宋" w:cs="仿宋_GB2312" w:hint="eastAsia"/>
          <w:color w:val="000000"/>
          <w:spacing w:val="12"/>
          <w:szCs w:val="32"/>
          <w:shd w:val="clear" w:color="auto" w:fill="FFFFFF"/>
        </w:rPr>
        <w:t>为</w:t>
      </w:r>
      <w:r w:rsidRPr="002E5179">
        <w:rPr>
          <w:rFonts w:ascii="仿宋" w:eastAsia="仿宋" w:hAnsi="仿宋" w:cs="仿宋_GB2312"/>
          <w:color w:val="000000"/>
          <w:spacing w:val="2"/>
          <w:szCs w:val="32"/>
          <w:shd w:val="clear" w:color="auto" w:fill="FFFFFF"/>
        </w:rPr>
        <w:t>20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19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年市财政安排的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573.5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万元结转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480.63</w:t>
      </w: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万元使用绩效。评价范围是唐山市供热监管指挥信息平台项目。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三、综合评价情况及评价结论</w:t>
      </w:r>
    </w:p>
    <w:p w:rsidR="00E85113" w:rsidRPr="002E5179" w:rsidRDefault="002E5179">
      <w:pPr>
        <w:spacing w:line="500" w:lineRule="exact"/>
        <w:ind w:firstLineChars="200" w:firstLine="648"/>
        <w:rPr>
          <w:rFonts w:ascii="仿宋" w:eastAsia="仿宋" w:hAnsi="仿宋" w:cs="仿宋_GB2312"/>
          <w:color w:val="000000"/>
          <w:spacing w:val="2"/>
          <w:szCs w:val="32"/>
          <w:shd w:val="clear" w:color="auto" w:fill="FFFFFF"/>
        </w:rPr>
      </w:pPr>
      <w:r w:rsidRPr="002E5179">
        <w:rPr>
          <w:rFonts w:ascii="仿宋" w:eastAsia="仿宋" w:hAnsi="仿宋" w:cs="仿宋_GB2312" w:hint="eastAsia"/>
          <w:color w:val="000000"/>
          <w:spacing w:val="2"/>
          <w:szCs w:val="32"/>
          <w:shd w:val="clear" w:color="auto" w:fill="FFFFFF"/>
        </w:rPr>
        <w:t>通过自评，唐山市供热监管指挥信息平台实现了既定目标，按照合同约定完成相关资金支付，综合评价为优。</w:t>
      </w:r>
    </w:p>
    <w:p w:rsidR="00E85113" w:rsidRPr="002E5179" w:rsidRDefault="002E5179">
      <w:pPr>
        <w:numPr>
          <w:ilvl w:val="0"/>
          <w:numId w:val="1"/>
        </w:num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绩效评价指标分析</w:t>
      </w:r>
    </w:p>
    <w:p w:rsidR="00E85113" w:rsidRPr="002E5179" w:rsidRDefault="002E5179">
      <w:pPr>
        <w:spacing w:line="500" w:lineRule="exact"/>
        <w:ind w:firstLineChars="200" w:firstLine="643"/>
        <w:rPr>
          <w:rFonts w:ascii="仿宋" w:eastAsia="仿宋" w:hAnsi="仿宋" w:cs="仿宋"/>
          <w:szCs w:val="32"/>
        </w:rPr>
      </w:pPr>
      <w:r w:rsidRPr="002E5179">
        <w:rPr>
          <w:rFonts w:ascii="仿宋" w:eastAsia="仿宋" w:hAnsi="仿宋" w:cs="楷体" w:hint="eastAsia"/>
          <w:b/>
          <w:bCs/>
          <w:szCs w:val="32"/>
        </w:rPr>
        <w:t>（一）项目产出情况。</w:t>
      </w:r>
      <w:r w:rsidRPr="002E5179">
        <w:rPr>
          <w:rFonts w:ascii="仿宋" w:eastAsia="仿宋" w:hAnsi="仿宋" w:cs="仿宋" w:hint="eastAsia"/>
          <w:szCs w:val="32"/>
        </w:rPr>
        <w:t>唐山市供热监管指挥信息平台项目从数量指标、质量指标、时效指标、成本指标进行细化分解，均实现了</w:t>
      </w:r>
      <w:r w:rsidRPr="002E5179">
        <w:rPr>
          <w:rFonts w:ascii="仿宋" w:eastAsia="仿宋" w:hAnsi="仿宋" w:cs="仿宋" w:hint="eastAsia"/>
          <w:szCs w:val="32"/>
        </w:rPr>
        <w:t>100%</w:t>
      </w:r>
      <w:r w:rsidRPr="002E5179">
        <w:rPr>
          <w:rFonts w:ascii="仿宋" w:eastAsia="仿宋" w:hAnsi="仿宋" w:cs="仿宋" w:hint="eastAsia"/>
          <w:szCs w:val="32"/>
        </w:rPr>
        <w:t>，得分</w:t>
      </w:r>
      <w:r w:rsidRPr="002E5179">
        <w:rPr>
          <w:rFonts w:ascii="仿宋" w:eastAsia="仿宋" w:hAnsi="仿宋" w:cs="仿宋" w:hint="eastAsia"/>
          <w:szCs w:val="32"/>
        </w:rPr>
        <w:t>60</w:t>
      </w:r>
      <w:r w:rsidRPr="002E5179">
        <w:rPr>
          <w:rFonts w:ascii="仿宋" w:eastAsia="仿宋" w:hAnsi="仿宋" w:cs="仿宋" w:hint="eastAsia"/>
          <w:szCs w:val="32"/>
        </w:rPr>
        <w:t>分。</w:t>
      </w:r>
    </w:p>
    <w:p w:rsidR="00E85113" w:rsidRPr="002E5179" w:rsidRDefault="002E5179">
      <w:pPr>
        <w:spacing w:line="500" w:lineRule="exact"/>
        <w:rPr>
          <w:rFonts w:ascii="仿宋" w:eastAsia="仿宋" w:hAnsi="仿宋" w:cs="仿宋"/>
          <w:szCs w:val="32"/>
        </w:rPr>
      </w:pPr>
      <w:r w:rsidRPr="002E5179">
        <w:rPr>
          <w:rFonts w:ascii="仿宋" w:eastAsia="仿宋" w:hAnsi="仿宋" w:hint="eastAsia"/>
          <w:szCs w:val="32"/>
        </w:rPr>
        <w:t xml:space="preserve">     </w:t>
      </w:r>
      <w:r w:rsidRPr="002E5179">
        <w:rPr>
          <w:rFonts w:ascii="仿宋" w:eastAsia="仿宋" w:hAnsi="仿宋" w:hint="eastAsia"/>
          <w:szCs w:val="32"/>
        </w:rPr>
        <w:t>（二）效益指标情况。</w:t>
      </w:r>
      <w:r w:rsidRPr="002E5179">
        <w:rPr>
          <w:rFonts w:ascii="仿宋" w:eastAsia="仿宋" w:hAnsi="仿宋" w:cs="仿宋" w:hint="eastAsia"/>
          <w:szCs w:val="32"/>
        </w:rPr>
        <w:t>该项目主要涉及了社会效益指标，从提供供热保障，降低用户投诉率等方面进行了细化分</w:t>
      </w:r>
      <w:r w:rsidRPr="002E5179">
        <w:rPr>
          <w:rFonts w:ascii="仿宋" w:eastAsia="仿宋" w:hAnsi="仿宋" w:cs="仿宋" w:hint="eastAsia"/>
          <w:szCs w:val="32"/>
        </w:rPr>
        <w:lastRenderedPageBreak/>
        <w:t>解，实现了既定目标</w:t>
      </w:r>
      <w:r w:rsidRPr="002E5179">
        <w:rPr>
          <w:rFonts w:ascii="仿宋" w:eastAsia="仿宋" w:hAnsi="仿宋" w:cs="仿宋" w:hint="eastAsia"/>
          <w:szCs w:val="32"/>
        </w:rPr>
        <w:t>100%</w:t>
      </w:r>
      <w:r w:rsidRPr="002E5179">
        <w:rPr>
          <w:rFonts w:ascii="仿宋" w:eastAsia="仿宋" w:hAnsi="仿宋" w:cs="仿宋" w:hint="eastAsia"/>
          <w:szCs w:val="32"/>
        </w:rPr>
        <w:t>，得分</w:t>
      </w:r>
      <w:r w:rsidRPr="002E5179">
        <w:rPr>
          <w:rFonts w:ascii="仿宋" w:eastAsia="仿宋" w:hAnsi="仿宋" w:cs="仿宋" w:hint="eastAsia"/>
          <w:szCs w:val="32"/>
        </w:rPr>
        <w:t>30</w:t>
      </w:r>
      <w:r w:rsidRPr="002E5179">
        <w:rPr>
          <w:rFonts w:ascii="仿宋" w:eastAsia="仿宋" w:hAnsi="仿宋" w:cs="仿宋" w:hint="eastAsia"/>
          <w:szCs w:val="32"/>
        </w:rPr>
        <w:t>分。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/>
          <w:szCs w:val="32"/>
        </w:rPr>
      </w:pPr>
      <w:r w:rsidRPr="002E5179">
        <w:rPr>
          <w:rFonts w:ascii="仿宋" w:eastAsia="仿宋" w:hAnsi="仿宋" w:hint="eastAsia"/>
          <w:szCs w:val="32"/>
        </w:rPr>
        <w:t>五、主要经验及做法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 w:cs="仿宋"/>
          <w:szCs w:val="32"/>
        </w:rPr>
      </w:pPr>
      <w:r w:rsidRPr="002E5179">
        <w:rPr>
          <w:rFonts w:ascii="仿宋" w:eastAsia="仿宋" w:hAnsi="仿宋" w:cs="仿宋" w:hint="eastAsia"/>
          <w:szCs w:val="32"/>
        </w:rPr>
        <w:t>为了保障项目的顺利推进及资金的合理使用，我们成立了工作专班，按照工作内容进行内部分工，根据省厅要求的完成时限倒排工期，督促项目承建单位按期完成相关任务，按照合同约定进行拨付建设资金。</w:t>
      </w:r>
    </w:p>
    <w:p w:rsidR="00E85113" w:rsidRPr="002E5179" w:rsidRDefault="002E5179">
      <w:pPr>
        <w:spacing w:line="500" w:lineRule="exact"/>
        <w:ind w:firstLineChars="200" w:firstLine="640"/>
        <w:rPr>
          <w:rFonts w:ascii="仿宋" w:eastAsia="仿宋" w:hAnsi="仿宋" w:cs="仿宋"/>
          <w:szCs w:val="32"/>
        </w:rPr>
      </w:pPr>
      <w:r w:rsidRPr="002E5179">
        <w:rPr>
          <w:rFonts w:ascii="仿宋" w:eastAsia="仿宋" w:hAnsi="仿宋" w:cs="仿宋" w:hint="eastAsia"/>
          <w:szCs w:val="32"/>
        </w:rPr>
        <w:t>供热监管指挥信息平台建设后，我们</w:t>
      </w:r>
      <w:r w:rsidRPr="002E5179">
        <w:rPr>
          <w:rStyle w:val="NormalCharacter"/>
          <w:rFonts w:ascii="仿宋" w:eastAsia="仿宋" w:hAnsi="仿宋"/>
          <w:szCs w:val="32"/>
        </w:rPr>
        <w:t>每天对全市</w:t>
      </w:r>
      <w:r w:rsidRPr="002E5179">
        <w:rPr>
          <w:rStyle w:val="NormalCharacter"/>
          <w:rFonts w:ascii="仿宋" w:eastAsia="仿宋" w:hAnsi="仿宋"/>
          <w:szCs w:val="32"/>
        </w:rPr>
        <w:t>61</w:t>
      </w:r>
      <w:r w:rsidRPr="002E5179">
        <w:rPr>
          <w:rStyle w:val="NormalCharacter"/>
          <w:rFonts w:ascii="仿宋" w:eastAsia="仿宋" w:hAnsi="仿宋"/>
          <w:szCs w:val="32"/>
        </w:rPr>
        <w:t>个热源，</w:t>
      </w:r>
      <w:r w:rsidRPr="002E5179">
        <w:rPr>
          <w:rStyle w:val="NormalCharacter"/>
          <w:rFonts w:ascii="仿宋" w:eastAsia="仿宋" w:hAnsi="仿宋"/>
          <w:szCs w:val="32"/>
        </w:rPr>
        <w:t>1311</w:t>
      </w:r>
      <w:r w:rsidRPr="002E5179">
        <w:rPr>
          <w:rStyle w:val="NormalCharacter"/>
          <w:rFonts w:ascii="仿宋" w:eastAsia="仿宋" w:hAnsi="仿宋"/>
          <w:szCs w:val="32"/>
        </w:rPr>
        <w:t>座热力站，</w:t>
      </w:r>
      <w:r w:rsidRPr="002E5179">
        <w:rPr>
          <w:rStyle w:val="NormalCharacter"/>
          <w:rFonts w:ascii="仿宋" w:eastAsia="仿宋" w:hAnsi="仿宋"/>
          <w:szCs w:val="32"/>
        </w:rPr>
        <w:t>1914</w:t>
      </w:r>
      <w:r w:rsidRPr="002E5179">
        <w:rPr>
          <w:rStyle w:val="NormalCharacter"/>
          <w:rFonts w:ascii="仿宋" w:eastAsia="仿宋" w:hAnsi="仿宋"/>
          <w:szCs w:val="32"/>
        </w:rPr>
        <w:t>个居民小区，</w:t>
      </w:r>
      <w:r w:rsidRPr="002E5179">
        <w:rPr>
          <w:rStyle w:val="NormalCharacter"/>
          <w:rFonts w:ascii="仿宋" w:eastAsia="仿宋" w:hAnsi="仿宋"/>
          <w:szCs w:val="32"/>
        </w:rPr>
        <w:t>22134</w:t>
      </w:r>
      <w:r w:rsidRPr="002E5179">
        <w:rPr>
          <w:rStyle w:val="NormalCharacter"/>
          <w:rFonts w:ascii="仿宋" w:eastAsia="仿宋" w:hAnsi="仿宋"/>
          <w:szCs w:val="32"/>
        </w:rPr>
        <w:t>个典型用户室温监测装置的运行情况进行监控</w:t>
      </w:r>
      <w:r w:rsidRPr="002E5179">
        <w:rPr>
          <w:rStyle w:val="NormalCharacter"/>
          <w:rFonts w:ascii="仿宋" w:eastAsia="仿宋" w:hAnsi="仿宋" w:hint="eastAsia"/>
          <w:szCs w:val="32"/>
        </w:rPr>
        <w:t>。</w:t>
      </w:r>
      <w:r w:rsidRPr="002E5179">
        <w:rPr>
          <w:rStyle w:val="NormalCharacter"/>
          <w:rFonts w:ascii="仿宋" w:eastAsia="仿宋" w:hAnsi="仿宋" w:hint="eastAsia"/>
          <w:szCs w:val="32"/>
        </w:rPr>
        <w:t>截</w:t>
      </w:r>
      <w:r w:rsidRPr="002E5179">
        <w:rPr>
          <w:rStyle w:val="NormalCharacter"/>
          <w:rFonts w:ascii="仿宋" w:eastAsia="仿宋" w:hAnsi="仿宋" w:hint="eastAsia"/>
          <w:szCs w:val="32"/>
        </w:rPr>
        <w:t>至</w:t>
      </w:r>
      <w:r w:rsidRPr="002E5179">
        <w:rPr>
          <w:rStyle w:val="NormalCharacter"/>
          <w:rFonts w:ascii="仿宋" w:eastAsia="仿宋" w:hAnsi="仿宋" w:hint="eastAsia"/>
          <w:szCs w:val="32"/>
        </w:rPr>
        <w:t>2020</w:t>
      </w:r>
      <w:r w:rsidRPr="002E5179">
        <w:rPr>
          <w:rStyle w:val="NormalCharacter"/>
          <w:rFonts w:ascii="仿宋" w:eastAsia="仿宋" w:hAnsi="仿宋" w:hint="eastAsia"/>
          <w:szCs w:val="32"/>
        </w:rPr>
        <w:t>年</w:t>
      </w:r>
      <w:r w:rsidRPr="002E5179">
        <w:rPr>
          <w:rStyle w:val="NormalCharacter"/>
          <w:rFonts w:ascii="仿宋" w:eastAsia="仿宋" w:hAnsi="仿宋" w:hint="eastAsia"/>
          <w:szCs w:val="32"/>
        </w:rPr>
        <w:t>1</w:t>
      </w:r>
      <w:r w:rsidRPr="002E5179">
        <w:rPr>
          <w:rStyle w:val="NormalCharacter"/>
          <w:rFonts w:ascii="仿宋" w:eastAsia="仿宋" w:hAnsi="仿宋" w:hint="eastAsia"/>
          <w:szCs w:val="32"/>
        </w:rPr>
        <w:t>2</w:t>
      </w:r>
      <w:r w:rsidRPr="002E5179">
        <w:rPr>
          <w:rStyle w:val="NormalCharacter"/>
          <w:rFonts w:ascii="仿宋" w:eastAsia="仿宋" w:hAnsi="仿宋" w:hint="eastAsia"/>
          <w:szCs w:val="32"/>
        </w:rPr>
        <w:t>月</w:t>
      </w:r>
      <w:r w:rsidRPr="002E5179">
        <w:rPr>
          <w:rStyle w:val="NormalCharacter"/>
          <w:rFonts w:ascii="仿宋" w:eastAsia="仿宋" w:hAnsi="仿宋" w:hint="eastAsia"/>
          <w:szCs w:val="32"/>
        </w:rPr>
        <w:t>底</w:t>
      </w:r>
      <w:r w:rsidRPr="002E5179">
        <w:rPr>
          <w:rStyle w:val="NormalCharacter"/>
          <w:rFonts w:ascii="仿宋" w:eastAsia="仿宋" w:hAnsi="仿宋" w:hint="eastAsia"/>
          <w:szCs w:val="32"/>
        </w:rPr>
        <w:t>，共处理</w:t>
      </w:r>
      <w:r w:rsidRPr="002E5179">
        <w:rPr>
          <w:rStyle w:val="NormalCharacter"/>
          <w:rFonts w:ascii="仿宋" w:eastAsia="仿宋" w:hAnsi="仿宋" w:hint="eastAsia"/>
          <w:szCs w:val="32"/>
        </w:rPr>
        <w:t>13</w:t>
      </w:r>
      <w:r w:rsidRPr="002E5179">
        <w:rPr>
          <w:rStyle w:val="NormalCharacter"/>
          <w:rFonts w:ascii="仿宋" w:eastAsia="仿宋" w:hAnsi="仿宋" w:hint="eastAsia"/>
          <w:szCs w:val="32"/>
        </w:rPr>
        <w:t>座热源报警情况，</w:t>
      </w:r>
      <w:r w:rsidRPr="002E5179">
        <w:rPr>
          <w:rStyle w:val="NormalCharacter"/>
          <w:rFonts w:ascii="仿宋" w:eastAsia="仿宋" w:hAnsi="仿宋" w:hint="eastAsia"/>
          <w:szCs w:val="32"/>
        </w:rPr>
        <w:t>320</w:t>
      </w:r>
      <w:r w:rsidRPr="002E5179">
        <w:rPr>
          <w:rStyle w:val="NormalCharacter"/>
          <w:rFonts w:ascii="仿宋" w:eastAsia="仿宋" w:hAnsi="仿宋" w:hint="eastAsia"/>
          <w:szCs w:val="32"/>
        </w:rPr>
        <w:t>座热力站异常情况和</w:t>
      </w:r>
      <w:r w:rsidRPr="002E5179">
        <w:rPr>
          <w:rStyle w:val="NormalCharacter"/>
          <w:rFonts w:ascii="仿宋" w:eastAsia="仿宋" w:hAnsi="仿宋" w:hint="eastAsia"/>
          <w:szCs w:val="32"/>
        </w:rPr>
        <w:t>512</w:t>
      </w:r>
      <w:r w:rsidRPr="002E5179">
        <w:rPr>
          <w:rStyle w:val="NormalCharacter"/>
          <w:rFonts w:ascii="仿宋" w:eastAsia="仿宋" w:hAnsi="仿宋" w:hint="eastAsia"/>
          <w:szCs w:val="32"/>
        </w:rPr>
        <w:t>个小区供热温度不达标问题。同时市级平台处理电话投诉、咨询</w:t>
      </w:r>
      <w:r w:rsidRPr="002E5179">
        <w:rPr>
          <w:rStyle w:val="NormalCharacter"/>
          <w:rFonts w:ascii="仿宋" w:eastAsia="仿宋" w:hAnsi="仿宋" w:hint="eastAsia"/>
          <w:szCs w:val="32"/>
        </w:rPr>
        <w:t>954</w:t>
      </w:r>
      <w:r w:rsidRPr="002E5179">
        <w:rPr>
          <w:rStyle w:val="NormalCharacter"/>
          <w:rFonts w:ascii="仿宋" w:eastAsia="仿宋" w:hAnsi="仿宋" w:hint="eastAsia"/>
          <w:szCs w:val="32"/>
        </w:rPr>
        <w:t>件，省级转办件</w:t>
      </w:r>
      <w:r w:rsidRPr="002E5179">
        <w:rPr>
          <w:rStyle w:val="NormalCharacter"/>
          <w:rFonts w:ascii="仿宋" w:eastAsia="仿宋" w:hAnsi="仿宋" w:hint="eastAsia"/>
          <w:szCs w:val="32"/>
        </w:rPr>
        <w:t>110</w:t>
      </w:r>
      <w:r w:rsidRPr="002E5179">
        <w:rPr>
          <w:rStyle w:val="NormalCharacter"/>
          <w:rFonts w:ascii="仿宋" w:eastAsia="仿宋" w:hAnsi="仿宋" w:hint="eastAsia"/>
          <w:szCs w:val="32"/>
        </w:rPr>
        <w:t>件，</w:t>
      </w:r>
      <w:r w:rsidRPr="002E5179">
        <w:rPr>
          <w:rStyle w:val="NormalCharacter"/>
          <w:rFonts w:ascii="仿宋" w:eastAsia="仿宋" w:hAnsi="仿宋" w:hint="eastAsia"/>
          <w:szCs w:val="32"/>
        </w:rPr>
        <w:t>12345</w:t>
      </w:r>
      <w:r w:rsidRPr="002E5179">
        <w:rPr>
          <w:rStyle w:val="NormalCharacter"/>
          <w:rFonts w:ascii="仿宋" w:eastAsia="仿宋" w:hAnsi="仿宋" w:hint="eastAsia"/>
          <w:szCs w:val="32"/>
        </w:rPr>
        <w:t>市长热线</w:t>
      </w:r>
      <w:r w:rsidRPr="002E5179">
        <w:rPr>
          <w:rStyle w:val="NormalCharacter"/>
          <w:rFonts w:ascii="仿宋" w:eastAsia="仿宋" w:hAnsi="仿宋" w:hint="eastAsia"/>
          <w:szCs w:val="32"/>
        </w:rPr>
        <w:t>806</w:t>
      </w:r>
      <w:r w:rsidRPr="002E5179">
        <w:rPr>
          <w:rStyle w:val="NormalCharacter"/>
          <w:rFonts w:ascii="仿宋" w:eastAsia="仿宋" w:hAnsi="仿宋" w:hint="eastAsia"/>
          <w:szCs w:val="32"/>
        </w:rPr>
        <w:t>件，处理网络媒体信访</w:t>
      </w:r>
      <w:r w:rsidRPr="002E5179">
        <w:rPr>
          <w:rStyle w:val="NormalCharacter"/>
          <w:rFonts w:ascii="仿宋" w:eastAsia="仿宋" w:hAnsi="仿宋" w:hint="eastAsia"/>
          <w:szCs w:val="32"/>
        </w:rPr>
        <w:t>329</w:t>
      </w:r>
      <w:r w:rsidRPr="002E5179">
        <w:rPr>
          <w:rStyle w:val="NormalCharacter"/>
          <w:rFonts w:ascii="仿宋" w:eastAsia="仿宋" w:hAnsi="仿宋" w:hint="eastAsia"/>
          <w:szCs w:val="32"/>
        </w:rPr>
        <w:t>件，均在第一时间通知相关单位并在</w:t>
      </w:r>
      <w:r w:rsidRPr="002E5179">
        <w:rPr>
          <w:rStyle w:val="NormalCharacter"/>
          <w:rFonts w:ascii="仿宋" w:eastAsia="仿宋" w:hAnsi="仿宋" w:hint="eastAsia"/>
          <w:szCs w:val="32"/>
        </w:rPr>
        <w:t>48</w:t>
      </w:r>
      <w:r w:rsidRPr="002E5179">
        <w:rPr>
          <w:rStyle w:val="NormalCharacter"/>
          <w:rFonts w:ascii="仿宋" w:eastAsia="仿宋" w:hAnsi="仿宋" w:hint="eastAsia"/>
          <w:szCs w:val="32"/>
        </w:rPr>
        <w:t>小时内处理完成</w:t>
      </w:r>
      <w:r w:rsidRPr="002E5179">
        <w:rPr>
          <w:rStyle w:val="NormalCharacter"/>
          <w:rFonts w:ascii="仿宋" w:eastAsia="仿宋" w:hAnsi="仿宋" w:hint="eastAsia"/>
          <w:szCs w:val="32"/>
        </w:rPr>
        <w:t>。</w:t>
      </w:r>
      <w:r w:rsidRPr="002E5179">
        <w:rPr>
          <w:rFonts w:ascii="仿宋" w:eastAsia="仿宋" w:hAnsi="仿宋" w:cs="仿宋" w:hint="eastAsia"/>
          <w:szCs w:val="32"/>
        </w:rPr>
        <w:t xml:space="preserve"> </w:t>
      </w:r>
      <w:r w:rsidRPr="002E5179">
        <w:rPr>
          <w:rFonts w:ascii="仿宋" w:eastAsia="仿宋" w:hAnsi="仿宋" w:cs="仿宋" w:hint="eastAsia"/>
          <w:szCs w:val="32"/>
        </w:rPr>
        <w:t>有效的提高了用户诉求解决效率，提高了供热管理部门的服务监管水平。</w:t>
      </w:r>
    </w:p>
    <w:sectPr w:rsidR="00E85113" w:rsidRPr="002E5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B72C3"/>
    <w:multiLevelType w:val="singleLevel"/>
    <w:tmpl w:val="693B72C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2E5179"/>
    <w:rsid w:val="002F7A83"/>
    <w:rsid w:val="0069733A"/>
    <w:rsid w:val="00707DF7"/>
    <w:rsid w:val="00AB06EB"/>
    <w:rsid w:val="00BD35DC"/>
    <w:rsid w:val="00C33C84"/>
    <w:rsid w:val="00E85113"/>
    <w:rsid w:val="00F250E1"/>
    <w:rsid w:val="02323253"/>
    <w:rsid w:val="05D251F2"/>
    <w:rsid w:val="07061647"/>
    <w:rsid w:val="12CD70EE"/>
    <w:rsid w:val="1A0D6A4A"/>
    <w:rsid w:val="1DBB08C7"/>
    <w:rsid w:val="3A89244B"/>
    <w:rsid w:val="49030BBC"/>
    <w:rsid w:val="5E663B41"/>
    <w:rsid w:val="62E2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character" w:customStyle="1" w:styleId="NormalCharacter">
    <w:name w:val="NormalCharacter"/>
    <w:rPr>
      <w:rFonts w:ascii="Calibri" w:eastAsia="宋体" w:hAnsi="Calibri"/>
    </w:rPr>
  </w:style>
  <w:style w:type="paragraph" w:customStyle="1" w:styleId="a4">
    <w:name w:val="表格文字"/>
    <w:basedOn w:val="a"/>
    <w:qFormat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character" w:customStyle="1" w:styleId="NormalCharacter">
    <w:name w:val="NormalCharacter"/>
    <w:rPr>
      <w:rFonts w:ascii="Calibri" w:eastAsia="宋体" w:hAnsi="Calibri"/>
    </w:rPr>
  </w:style>
  <w:style w:type="paragraph" w:customStyle="1" w:styleId="a4">
    <w:name w:val="表格文字"/>
    <w:basedOn w:val="a"/>
    <w:qFormat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2</cp:revision>
  <cp:lastPrinted>2021-02-03T07:29:00Z</cp:lastPrinted>
  <dcterms:created xsi:type="dcterms:W3CDTF">2021-01-22T01:18:00Z</dcterms:created>
  <dcterms:modified xsi:type="dcterms:W3CDTF">2021-02-23T06:40:00Z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