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245" w:rsidRPr="00954245" w:rsidRDefault="00954245" w:rsidP="00954245">
      <w:pPr>
        <w:jc w:val="center"/>
        <w:rPr>
          <w:b/>
          <w:sz w:val="36"/>
          <w:szCs w:val="36"/>
        </w:rPr>
      </w:pPr>
      <w:r w:rsidRPr="00954245">
        <w:rPr>
          <w:rFonts w:hint="eastAsia"/>
          <w:b/>
          <w:sz w:val="36"/>
          <w:szCs w:val="36"/>
        </w:rPr>
        <w:t>2020年老旧管网及分户改造（房建楼、地建楼）</w:t>
      </w:r>
    </w:p>
    <w:p w:rsidR="00954245" w:rsidRPr="00954245" w:rsidRDefault="00954245" w:rsidP="00954245">
      <w:pPr>
        <w:jc w:val="center"/>
        <w:rPr>
          <w:b/>
          <w:sz w:val="36"/>
          <w:szCs w:val="36"/>
        </w:rPr>
      </w:pPr>
      <w:r w:rsidRPr="00954245">
        <w:rPr>
          <w:b/>
          <w:sz w:val="36"/>
          <w:szCs w:val="36"/>
        </w:rPr>
        <w:t>支出绩效评价报告</w:t>
      </w:r>
    </w:p>
    <w:p w:rsidR="00954245" w:rsidRPr="00954245" w:rsidRDefault="00954245" w:rsidP="00954245">
      <w:pPr>
        <w:jc w:val="left"/>
        <w:rPr>
          <w:sz w:val="32"/>
          <w:szCs w:val="32"/>
        </w:rPr>
      </w:pPr>
      <w:r>
        <w:rPr>
          <w:rFonts w:hint="eastAsia"/>
          <w:sz w:val="32"/>
          <w:szCs w:val="32"/>
        </w:rPr>
        <w:t>一</w:t>
      </w:r>
      <w:r>
        <w:rPr>
          <w:sz w:val="32"/>
          <w:szCs w:val="32"/>
        </w:rPr>
        <w:t>、</w:t>
      </w:r>
      <w:r w:rsidRPr="00954245">
        <w:rPr>
          <w:rFonts w:hint="eastAsia"/>
          <w:sz w:val="32"/>
          <w:szCs w:val="32"/>
        </w:rPr>
        <w:t>基本情况</w:t>
      </w:r>
    </w:p>
    <w:p w:rsidR="00954245" w:rsidRPr="00954245" w:rsidRDefault="00954245" w:rsidP="00954245">
      <w:pPr>
        <w:shd w:val="clear" w:color="000000" w:fill="auto"/>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 xml:space="preserve">1、项目申报单位基本情况： </w:t>
      </w:r>
    </w:p>
    <w:p w:rsidR="00386A4B" w:rsidRPr="00462602" w:rsidRDefault="00386A4B" w:rsidP="00386A4B">
      <w:pPr>
        <w:spacing w:line="600" w:lineRule="exact"/>
        <w:ind w:firstLineChars="200" w:firstLine="640"/>
        <w:rPr>
          <w:rFonts w:ascii="仿宋" w:eastAsia="仿宋" w:hAnsi="仿宋"/>
          <w:sz w:val="32"/>
          <w:szCs w:val="32"/>
        </w:rPr>
      </w:pPr>
      <w:r w:rsidRPr="00462602">
        <w:rPr>
          <w:rFonts w:ascii="仿宋" w:eastAsia="仿宋" w:hAnsi="仿宋" w:hint="eastAsia"/>
          <w:sz w:val="32"/>
          <w:szCs w:val="32"/>
        </w:rPr>
        <w:t>唐山市热力总公司成立于1978年，现有在网供热面积</w:t>
      </w:r>
      <w:r>
        <w:rPr>
          <w:rFonts w:ascii="仿宋" w:eastAsia="仿宋" w:hAnsi="仿宋" w:hint="eastAsia"/>
          <w:sz w:val="32"/>
          <w:szCs w:val="32"/>
        </w:rPr>
        <w:t>68</w:t>
      </w:r>
      <w:r w:rsidRPr="00FE5CC5">
        <w:rPr>
          <w:rFonts w:ascii="仿宋" w:eastAsia="仿宋" w:hAnsi="仿宋" w:hint="eastAsia"/>
          <w:sz w:val="32"/>
          <w:szCs w:val="32"/>
        </w:rPr>
        <w:t>82万平方米，实际供热面积5152万平方米，现有热力站813座，主要承担着我市路南区、路北区、高新区、丰润（部分区域）、开平区725个居民小区、64.9万户居民、2.88万个公建单位的供热任务。主要热源包括河北</w:t>
      </w:r>
      <w:r w:rsidRPr="00462602">
        <w:rPr>
          <w:rFonts w:ascii="仿宋" w:eastAsia="仿宋" w:hAnsi="仿宋" w:hint="eastAsia"/>
          <w:sz w:val="32"/>
          <w:szCs w:val="32"/>
        </w:rPr>
        <w:t>大唐国际唐山热电有限责任公司、河北大唐国际丰润热电有限责任公司、大唐国际发电有限公司陡河发电厂、河北大唐国际唐山北郊热电有限责任公司、华润电力唐山丰润有限公司和丰润大型调峰锅炉房，形成了以电厂集中供热为主，调峰锅炉房为辅，以空气源热泵供热为有效补充的多热源供热系统。</w:t>
      </w:r>
    </w:p>
    <w:p w:rsidR="00954245" w:rsidRPr="00954245" w:rsidRDefault="00954245" w:rsidP="00954245">
      <w:pPr>
        <w:shd w:val="clear" w:color="000000" w:fill="auto"/>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2. 项目基本情况：</w:t>
      </w:r>
    </w:p>
    <w:p w:rsidR="00954245" w:rsidRPr="00954245" w:rsidRDefault="00954245" w:rsidP="00954245">
      <w:pPr>
        <w:shd w:val="clear" w:color="000000" w:fill="auto"/>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①、项目名称：2020年老旧管网及分户改造（房建楼、地建楼）项目</w:t>
      </w:r>
    </w:p>
    <w:p w:rsidR="00954245" w:rsidRPr="00954245" w:rsidRDefault="00954245" w:rsidP="00954245">
      <w:pPr>
        <w:shd w:val="clear" w:color="000000" w:fill="auto"/>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②、建设地点：唐山市路北区</w:t>
      </w:r>
    </w:p>
    <w:p w:rsidR="00954245" w:rsidRPr="00954245" w:rsidRDefault="00954245" w:rsidP="00954245">
      <w:pPr>
        <w:shd w:val="clear" w:color="000000" w:fill="auto"/>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③、建设背景及必要性：</w:t>
      </w:r>
    </w:p>
    <w:p w:rsidR="00954245" w:rsidRPr="00954245" w:rsidRDefault="00954245" w:rsidP="00954245">
      <w:pPr>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本项目2个小区建筑为上世纪80年代至90年代的建筑，供热管道及设施已老旧腐化严重，供暖效果较差且存在安全隐患，不能满足广大群众采暖的要求，小区的</w:t>
      </w:r>
      <w:r w:rsidRPr="00954245">
        <w:rPr>
          <w:rFonts w:ascii="仿宋_GB2312" w:eastAsia="仿宋_GB2312" w:hAnsi="宋体" w:cs="宋体"/>
          <w:sz w:val="32"/>
          <w:szCs w:val="32"/>
        </w:rPr>
        <w:t>采暖</w:t>
      </w:r>
      <w:r w:rsidRPr="00954245">
        <w:rPr>
          <w:rFonts w:ascii="仿宋_GB2312" w:eastAsia="仿宋_GB2312" w:hAnsi="宋体" w:cs="宋体" w:hint="eastAsia"/>
          <w:sz w:val="32"/>
          <w:szCs w:val="32"/>
        </w:rPr>
        <w:t>系统</w:t>
      </w:r>
      <w:r w:rsidRPr="00954245">
        <w:rPr>
          <w:rFonts w:ascii="仿宋_GB2312" w:eastAsia="仿宋_GB2312" w:hAnsi="宋体" w:cs="宋体" w:hint="eastAsia"/>
          <w:sz w:val="32"/>
          <w:szCs w:val="32"/>
        </w:rPr>
        <w:lastRenderedPageBreak/>
        <w:t>是目前既有住宅建筑中最常见的一种垂直串联供暖系统形式，系统热水自上而下顺流流经各用户。这种采暖形式，由于散热器没有温度控制设备，容易造成热量不均匀，顶层过热，而底层不热，对无住户的楼层也提供正常供暖。既无法实现分户控制，也很容易出现水力失调现象，出现“前热后冷”的现象。</w:t>
      </w:r>
    </w:p>
    <w:p w:rsidR="00954245" w:rsidRPr="00954245" w:rsidRDefault="00954245" w:rsidP="00954245">
      <w:pPr>
        <w:shd w:val="clear" w:color="000000" w:fill="auto"/>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该串联供热系统虽具有形式简单、造价低廉、维修方便等优点，但该系统也存在着以下问题：（</w:t>
      </w:r>
      <w:r w:rsidRPr="00954245">
        <w:rPr>
          <w:rFonts w:ascii="仿宋_GB2312" w:eastAsia="仿宋_GB2312" w:hAnsi="宋体" w:cs="宋体"/>
          <w:sz w:val="32"/>
          <w:szCs w:val="32"/>
        </w:rPr>
        <w:t>1</w:t>
      </w:r>
      <w:r w:rsidRPr="00954245">
        <w:rPr>
          <w:rFonts w:ascii="仿宋_GB2312" w:eastAsia="仿宋_GB2312" w:hAnsi="宋体" w:cs="宋体" w:hint="eastAsia"/>
          <w:sz w:val="32"/>
          <w:szCs w:val="32"/>
        </w:rPr>
        <w:t>）系统水力失调严重；（2）供热效果差，居民满意度很低；（3）没有分户装置，不能实现分户控制。</w:t>
      </w:r>
    </w:p>
    <w:p w:rsidR="00954245" w:rsidRPr="00954245" w:rsidRDefault="00954245" w:rsidP="00954245">
      <w:pPr>
        <w:shd w:val="clear" w:color="000000" w:fill="auto"/>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④、建设规模及主要内容：</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954245">
        <w:rPr>
          <w:rFonts w:ascii="仿宋_GB2312" w:eastAsia="仿宋_GB2312" w:hAnsi="宋体" w:cs="宋体" w:hint="eastAsia"/>
          <w:sz w:val="32"/>
          <w:szCs w:val="32"/>
        </w:rPr>
        <w:t>改造建筑面积总计34645.5平方米，更新房建楼、地建楼2个小区内二次供热破损管网，共计2079.58m管道，对535户居民进行分户供热改造，更新原有楼道内管道40趟，及户内老旧管道改造34645.50平方米（建筑面积），（不含散热器和温控阀）。唐山市热力总公司2020年对上述2个小区进项二次管网进行更新及室内供热设施进行分户改造。此次改造考虑老旧建筑热损失大的问题，本项目建筑综合热指标取55w/㎡，以便更好的满足居民的幸福感。符合本次资金申请要求的为庭院二次管网改造，改造管网总长度2079.58</w:t>
      </w:r>
      <w:r w:rsidRPr="00D1207B">
        <w:rPr>
          <w:rFonts w:ascii="仿宋_GB2312" w:eastAsia="仿宋_GB2312" w:hAnsi="宋体" w:cs="宋体" w:hint="eastAsia"/>
          <w:sz w:val="32"/>
          <w:szCs w:val="32"/>
        </w:rPr>
        <w:t>米，新建室外小室11座，水泥路面的拆除并恢复，绿地的恢复等。</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lastRenderedPageBreak/>
        <w:t>⑤、改造建设方案：</w:t>
      </w:r>
    </w:p>
    <w:p w:rsidR="00954245" w:rsidRPr="00D1207B" w:rsidRDefault="00954245" w:rsidP="00954245">
      <w:pPr>
        <w:spacing w:line="360" w:lineRule="auto"/>
        <w:ind w:firstLineChars="200" w:firstLine="640"/>
        <w:rPr>
          <w:rFonts w:ascii="仿宋_GB2312" w:eastAsia="仿宋_GB2312" w:hAnsi="宋体" w:cs="Arial"/>
          <w:sz w:val="32"/>
          <w:szCs w:val="32"/>
        </w:rPr>
      </w:pPr>
      <w:r w:rsidRPr="00D1207B">
        <w:rPr>
          <w:rFonts w:ascii="仿宋_GB2312" w:eastAsia="仿宋_GB2312" w:hAnsi="宋体" w:cs="Arial" w:hint="eastAsia"/>
          <w:sz w:val="32"/>
          <w:szCs w:val="32"/>
        </w:rPr>
        <w:t>本项目小区二次庭院管网改造采用直埋敷设（拆除原有旧管道）。直埋敷设的具有以下优点：</w:t>
      </w:r>
    </w:p>
    <w:p w:rsidR="00954245" w:rsidRPr="00D1207B" w:rsidRDefault="00954245" w:rsidP="00954245">
      <w:pPr>
        <w:spacing w:line="360" w:lineRule="auto"/>
        <w:ind w:firstLineChars="200" w:firstLine="640"/>
        <w:rPr>
          <w:rFonts w:ascii="仿宋_GB2312" w:eastAsia="仿宋_GB2312" w:hAnsi="宋体" w:cs="Arial"/>
          <w:sz w:val="32"/>
          <w:szCs w:val="32"/>
        </w:rPr>
      </w:pPr>
      <w:r w:rsidRPr="00D1207B">
        <w:rPr>
          <w:rFonts w:ascii="仿宋_GB2312" w:eastAsia="仿宋_GB2312" w:hAnsi="宋体" w:cs="Arial" w:hint="eastAsia"/>
          <w:sz w:val="32"/>
          <w:szCs w:val="32"/>
        </w:rPr>
        <w:t>1.工程造价低。</w:t>
      </w:r>
    </w:p>
    <w:p w:rsidR="00954245" w:rsidRPr="00D1207B" w:rsidRDefault="00954245" w:rsidP="00954245">
      <w:pPr>
        <w:spacing w:line="360" w:lineRule="auto"/>
        <w:ind w:firstLineChars="200" w:firstLine="640"/>
        <w:jc w:val="left"/>
        <w:rPr>
          <w:rFonts w:ascii="仿宋_GB2312" w:eastAsia="仿宋_GB2312" w:hAnsi="宋体" w:cs="Arial"/>
          <w:sz w:val="32"/>
          <w:szCs w:val="32"/>
        </w:rPr>
      </w:pPr>
      <w:r w:rsidRPr="00D1207B">
        <w:rPr>
          <w:rFonts w:ascii="仿宋_GB2312" w:eastAsia="仿宋_GB2312" w:hAnsi="宋体" w:cs="Arial" w:hint="eastAsia"/>
          <w:sz w:val="32"/>
          <w:szCs w:val="32"/>
        </w:rPr>
        <w:t>2.热损失小，节约能源，减少热损失或煤耗15％－20％。</w:t>
      </w:r>
    </w:p>
    <w:p w:rsidR="00954245" w:rsidRPr="00D1207B" w:rsidRDefault="00954245" w:rsidP="00954245">
      <w:pPr>
        <w:spacing w:line="360" w:lineRule="auto"/>
        <w:ind w:firstLineChars="200" w:firstLine="640"/>
        <w:jc w:val="left"/>
        <w:rPr>
          <w:rFonts w:ascii="仿宋_GB2312" w:eastAsia="仿宋_GB2312" w:hAnsi="宋体" w:cs="Arial"/>
          <w:sz w:val="32"/>
          <w:szCs w:val="32"/>
        </w:rPr>
      </w:pPr>
      <w:r w:rsidRPr="00D1207B">
        <w:rPr>
          <w:rFonts w:ascii="仿宋_GB2312" w:eastAsia="仿宋_GB2312" w:hAnsi="宋体" w:cs="Arial" w:hint="eastAsia"/>
          <w:sz w:val="32"/>
          <w:szCs w:val="32"/>
        </w:rPr>
        <w:t>3.防腐性好，使用寿命长，预制直埋保温管使用寿命一般在20年以上。使用寿命比地沟高2－3倍。</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Arial" w:hint="eastAsia"/>
          <w:sz w:val="32"/>
          <w:szCs w:val="32"/>
        </w:rPr>
        <w:t>4.占地少，施工快，有利于环境保护和其他市政设施的建设</w:t>
      </w:r>
      <w:r w:rsidRPr="00D1207B">
        <w:rPr>
          <w:rFonts w:ascii="仿宋_GB2312" w:eastAsia="仿宋_GB2312" w:hAnsi="宋体" w:cs="宋体" w:hint="eastAsia"/>
          <w:sz w:val="32"/>
          <w:szCs w:val="32"/>
        </w:rPr>
        <w:t>。</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该串联供热系统虽具有形式简单、造价低廉、维修方便等优点，但该系统也存在着以下问题：（1）系统水力失调严重；（2）供热效果差，居民满意度很低；（3）没有分户装置，不能实现分户控制。</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工程供热设计方案：从换热站供出设计压力1.0MPa,供回水温度75/55℃的热水，通过并联的二次管网供给各个居民楼房，对居民楼房的多层多户建筑进行楼内的分户改造，实现采暖的分户控制。</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⑥、实施进度计划：</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2020年5月进场施工，2020年10月底前完成施工。</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⑤、投资估算：</w:t>
      </w:r>
    </w:p>
    <w:p w:rsidR="00954245" w:rsidRPr="00D1207B" w:rsidRDefault="00954245"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本项目总投资为433.8万元(其中工程费用为351万元；</w:t>
      </w:r>
      <w:r w:rsidRPr="00D1207B">
        <w:rPr>
          <w:rFonts w:ascii="仿宋_GB2312" w:eastAsia="仿宋_GB2312" w:hAnsi="宋体" w:cs="宋体" w:hint="eastAsia"/>
          <w:sz w:val="32"/>
          <w:szCs w:val="32"/>
        </w:rPr>
        <w:lastRenderedPageBreak/>
        <w:t>其他费用为43.4万元；预备费为39.4万元)，中央预算内资金拨付86万元。</w:t>
      </w:r>
    </w:p>
    <w:p w:rsidR="005D7587" w:rsidRPr="00D1207B" w:rsidRDefault="005D7587" w:rsidP="005D7587">
      <w:pPr>
        <w:spacing w:line="360" w:lineRule="auto"/>
        <w:ind w:firstLineChars="200" w:firstLine="640"/>
        <w:rPr>
          <w:rFonts w:ascii="仿宋" w:eastAsia="仿宋" w:hAnsi="仿宋" w:cs="宋体"/>
          <w:sz w:val="32"/>
          <w:szCs w:val="32"/>
        </w:rPr>
      </w:pPr>
      <w:r w:rsidRPr="00D1207B">
        <w:rPr>
          <w:rFonts w:ascii="仿宋" w:eastAsia="仿宋" w:hAnsi="仿宋" w:cs="宋体" w:hint="eastAsia"/>
          <w:sz w:val="32"/>
          <w:szCs w:val="32"/>
        </w:rPr>
        <w:t>（二）项目绩效目标。</w:t>
      </w:r>
      <w:r w:rsidRPr="00D1207B">
        <w:rPr>
          <w:rFonts w:ascii="仿宋" w:eastAsia="仿宋" w:hAnsi="仿宋" w:cs="宋体"/>
          <w:sz w:val="32"/>
          <w:szCs w:val="32"/>
        </w:rPr>
        <w:t>包括总体目标和阶段性目标</w:t>
      </w:r>
      <w:r w:rsidRPr="00D1207B">
        <w:rPr>
          <w:rFonts w:ascii="仿宋" w:eastAsia="仿宋" w:hAnsi="仿宋" w:cs="宋体" w:hint="eastAsia"/>
          <w:sz w:val="32"/>
          <w:szCs w:val="32"/>
        </w:rPr>
        <w:t>。</w:t>
      </w:r>
    </w:p>
    <w:p w:rsidR="005D7587" w:rsidRPr="00D1207B" w:rsidRDefault="005D7587" w:rsidP="005D7587">
      <w:pPr>
        <w:spacing w:line="360" w:lineRule="auto"/>
        <w:ind w:firstLineChars="200" w:firstLine="640"/>
        <w:rPr>
          <w:rFonts w:ascii="仿宋" w:eastAsia="仿宋" w:hAnsi="仿宋" w:cs="宋体"/>
          <w:sz w:val="32"/>
          <w:szCs w:val="32"/>
        </w:rPr>
      </w:pPr>
      <w:r w:rsidRPr="00D1207B">
        <w:rPr>
          <w:rFonts w:ascii="仿宋" w:eastAsia="仿宋" w:hAnsi="仿宋" w:cs="Arial" w:hint="eastAsia"/>
          <w:sz w:val="32"/>
          <w:szCs w:val="32"/>
        </w:rPr>
        <w:t>中央预算内资金</w:t>
      </w:r>
      <w:r w:rsidRPr="00D1207B">
        <w:rPr>
          <w:rFonts w:ascii="仿宋" w:eastAsia="仿宋" w:hAnsi="仿宋" w:cs="Arial"/>
          <w:sz w:val="32"/>
          <w:szCs w:val="32"/>
        </w:rPr>
        <w:t>的拨付</w:t>
      </w:r>
      <w:r w:rsidRPr="00D1207B">
        <w:rPr>
          <w:rFonts w:ascii="仿宋" w:eastAsia="仿宋" w:hAnsi="仿宋" w:cs="Arial" w:hint="eastAsia"/>
          <w:sz w:val="32"/>
          <w:szCs w:val="32"/>
        </w:rPr>
        <w:t>，缓解了供热运营压力，也保障了下年度的供暖工作的正常推进，以维持城市供热的正常持续运营</w:t>
      </w:r>
    </w:p>
    <w:p w:rsidR="005D7587" w:rsidRPr="00D1207B" w:rsidRDefault="005D7587" w:rsidP="005D7587">
      <w:pPr>
        <w:spacing w:line="360" w:lineRule="auto"/>
        <w:rPr>
          <w:rFonts w:ascii="仿宋" w:eastAsia="仿宋" w:hAnsi="仿宋" w:cs="宋体"/>
          <w:sz w:val="32"/>
          <w:szCs w:val="32"/>
        </w:rPr>
      </w:pPr>
      <w:r w:rsidRPr="00D1207B">
        <w:rPr>
          <w:rFonts w:ascii="仿宋" w:eastAsia="仿宋" w:hAnsi="仿宋" w:cs="宋体" w:hint="eastAsia"/>
          <w:sz w:val="32"/>
          <w:szCs w:val="32"/>
        </w:rPr>
        <w:t>二、绩效评价工作开展情况</w:t>
      </w:r>
    </w:p>
    <w:p w:rsidR="005D7587" w:rsidRPr="00D1207B" w:rsidRDefault="005D7587" w:rsidP="005D7587">
      <w:pPr>
        <w:spacing w:line="360" w:lineRule="auto"/>
        <w:rPr>
          <w:rFonts w:ascii="仿宋" w:eastAsia="仿宋" w:hAnsi="仿宋" w:cs="宋体"/>
          <w:sz w:val="32"/>
          <w:szCs w:val="32"/>
        </w:rPr>
      </w:pPr>
      <w:r w:rsidRPr="00D1207B">
        <w:rPr>
          <w:rFonts w:ascii="仿宋" w:eastAsia="仿宋" w:hAnsi="仿宋" w:cs="宋体" w:hint="eastAsia"/>
          <w:sz w:val="32"/>
          <w:szCs w:val="32"/>
        </w:rPr>
        <w:t>（一）绩效评价目的、对象和范围</w:t>
      </w:r>
    </w:p>
    <w:p w:rsidR="009A1686" w:rsidRPr="00D1207B" w:rsidRDefault="009A1686" w:rsidP="009A1686">
      <w:pPr>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中央预算内资金补贴绩效评价旨在充分了解老旧管网改造资金补贴的拨付对热力公司供热运行工作的保障与推动作用。中央预算内资金补贴作为财政拨款的项目资金，其使用主要是针对供热老旧管网改造资金缺口的弥补，保证供热工作能持续进行。</w:t>
      </w:r>
    </w:p>
    <w:p w:rsidR="005709E7" w:rsidRPr="00D1207B" w:rsidRDefault="005709E7" w:rsidP="00954245">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（二）绩效</w:t>
      </w:r>
      <w:r w:rsidRPr="00D1207B">
        <w:rPr>
          <w:rFonts w:ascii="仿宋_GB2312" w:eastAsia="仿宋_GB2312" w:hAnsi="宋体" w:cs="宋体"/>
          <w:sz w:val="32"/>
          <w:szCs w:val="32"/>
        </w:rPr>
        <w:t>评价原则、评价指标体系（</w:t>
      </w:r>
      <w:r w:rsidRPr="00D1207B">
        <w:rPr>
          <w:rFonts w:ascii="仿宋_GB2312" w:eastAsia="仿宋_GB2312" w:hAnsi="宋体" w:cs="宋体" w:hint="eastAsia"/>
          <w:sz w:val="32"/>
          <w:szCs w:val="32"/>
        </w:rPr>
        <w:t>附表说明</w:t>
      </w:r>
      <w:r w:rsidRPr="00D1207B">
        <w:rPr>
          <w:rFonts w:ascii="仿宋_GB2312" w:eastAsia="仿宋_GB2312" w:hAnsi="宋体" w:cs="宋体"/>
          <w:sz w:val="32"/>
          <w:szCs w:val="32"/>
        </w:rPr>
        <w:t>）</w:t>
      </w:r>
      <w:r w:rsidRPr="00D1207B">
        <w:rPr>
          <w:rFonts w:ascii="仿宋_GB2312" w:eastAsia="仿宋_GB2312" w:hAnsi="宋体" w:cs="宋体" w:hint="eastAsia"/>
          <w:sz w:val="32"/>
          <w:szCs w:val="32"/>
        </w:rPr>
        <w:t>、</w:t>
      </w:r>
      <w:r w:rsidRPr="00D1207B">
        <w:rPr>
          <w:rFonts w:ascii="仿宋_GB2312" w:eastAsia="仿宋_GB2312" w:hAnsi="宋体" w:cs="宋体"/>
          <w:sz w:val="32"/>
          <w:szCs w:val="32"/>
        </w:rPr>
        <w:t>评价方法、评价标准等。</w:t>
      </w:r>
    </w:p>
    <w:p w:rsidR="001B66A2" w:rsidRPr="00D1207B" w:rsidRDefault="001B66A2" w:rsidP="00954245">
      <w:pPr>
        <w:shd w:val="clear" w:color="000000" w:fill="auto"/>
        <w:spacing w:line="360" w:lineRule="auto"/>
        <w:ind w:firstLineChars="200" w:firstLine="640"/>
        <w:rPr>
          <w:rFonts w:ascii="仿宋_GB2312" w:eastAsia="仿宋_GB2312" w:hAnsi="宋体" w:cs="宋体"/>
          <w:sz w:val="32"/>
          <w:szCs w:val="32"/>
        </w:rPr>
      </w:pPr>
    </w:p>
    <w:p w:rsidR="001B66A2" w:rsidRPr="00D1207B" w:rsidRDefault="001B66A2" w:rsidP="00954245">
      <w:pPr>
        <w:shd w:val="clear" w:color="000000" w:fill="auto"/>
        <w:spacing w:line="360" w:lineRule="auto"/>
        <w:ind w:firstLineChars="200" w:firstLine="640"/>
        <w:rPr>
          <w:rFonts w:ascii="仿宋_GB2312" w:eastAsia="仿宋_GB2312" w:hAnsi="宋体" w:cs="宋体"/>
          <w:sz w:val="32"/>
          <w:szCs w:val="32"/>
        </w:rPr>
      </w:pPr>
    </w:p>
    <w:p w:rsidR="001B66A2" w:rsidRPr="00D1207B" w:rsidRDefault="001B66A2" w:rsidP="00954245">
      <w:pPr>
        <w:shd w:val="clear" w:color="000000" w:fill="auto"/>
        <w:spacing w:line="360" w:lineRule="auto"/>
        <w:ind w:firstLineChars="200" w:firstLine="640"/>
        <w:rPr>
          <w:rFonts w:ascii="仿宋_GB2312" w:eastAsia="仿宋_GB2312" w:hAnsi="宋体" w:cs="宋体"/>
          <w:sz w:val="32"/>
          <w:szCs w:val="32"/>
        </w:rPr>
      </w:pPr>
    </w:p>
    <w:p w:rsidR="001B66A2" w:rsidRPr="00D1207B" w:rsidRDefault="001B66A2" w:rsidP="00954245">
      <w:pPr>
        <w:shd w:val="clear" w:color="000000" w:fill="auto"/>
        <w:spacing w:line="360" w:lineRule="auto"/>
        <w:ind w:firstLineChars="200" w:firstLine="640"/>
        <w:rPr>
          <w:rFonts w:ascii="仿宋_GB2312" w:eastAsia="仿宋_GB2312" w:hAnsi="宋体" w:cs="宋体"/>
          <w:sz w:val="32"/>
          <w:szCs w:val="32"/>
        </w:rPr>
      </w:pPr>
    </w:p>
    <w:p w:rsidR="001B66A2" w:rsidRPr="00D1207B" w:rsidRDefault="001B66A2" w:rsidP="00954245">
      <w:pPr>
        <w:shd w:val="clear" w:color="000000" w:fill="auto"/>
        <w:spacing w:line="360" w:lineRule="auto"/>
        <w:ind w:firstLineChars="200" w:firstLine="640"/>
        <w:rPr>
          <w:rFonts w:ascii="仿宋_GB2312" w:eastAsia="仿宋_GB2312" w:hAnsi="宋体" w:cs="宋体"/>
          <w:sz w:val="32"/>
          <w:szCs w:val="32"/>
        </w:rPr>
      </w:pPr>
    </w:p>
    <w:tbl>
      <w:tblPr>
        <w:tblW w:w="9634" w:type="dxa"/>
        <w:jc w:val="center"/>
        <w:tblLayout w:type="fixed"/>
        <w:tblLook w:val="0000" w:firstRow="0" w:lastRow="0" w:firstColumn="0" w:lastColumn="0" w:noHBand="0" w:noVBand="0"/>
      </w:tblPr>
      <w:tblGrid>
        <w:gridCol w:w="1160"/>
        <w:gridCol w:w="980"/>
        <w:gridCol w:w="1112"/>
        <w:gridCol w:w="1710"/>
        <w:gridCol w:w="987"/>
        <w:gridCol w:w="992"/>
        <w:gridCol w:w="567"/>
        <w:gridCol w:w="727"/>
        <w:gridCol w:w="1399"/>
      </w:tblGrid>
      <w:tr w:rsidR="00D1207B" w:rsidRPr="00D1207B" w:rsidTr="00402207">
        <w:trPr>
          <w:trHeight w:hRule="exact" w:val="533"/>
          <w:jc w:val="center"/>
        </w:trPr>
        <w:tc>
          <w:tcPr>
            <w:tcW w:w="1160" w:type="dxa"/>
            <w:vMerge w:val="restart"/>
            <w:tcBorders>
              <w:top w:val="single" w:sz="4" w:space="0" w:color="auto"/>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r w:rsidRPr="00D1207B">
              <w:rPr>
                <w:rFonts w:ascii="宋体" w:hAnsi="宋体" w:cs="宋体" w:hint="eastAsia"/>
                <w:kern w:val="0"/>
                <w:sz w:val="18"/>
                <w:szCs w:val="18"/>
              </w:rPr>
              <w:t>绩</w:t>
            </w:r>
            <w:r w:rsidRPr="00D1207B">
              <w:rPr>
                <w:rFonts w:ascii="宋体" w:hAnsi="宋体" w:cs="宋体" w:hint="eastAsia"/>
                <w:kern w:val="0"/>
                <w:sz w:val="18"/>
                <w:szCs w:val="18"/>
              </w:rPr>
              <w:br/>
            </w:r>
            <w:r w:rsidRPr="00D1207B">
              <w:rPr>
                <w:rFonts w:ascii="宋体" w:hAnsi="宋体" w:cs="宋体" w:hint="eastAsia"/>
                <w:kern w:val="0"/>
                <w:sz w:val="18"/>
                <w:szCs w:val="18"/>
              </w:rPr>
              <w:t>效</w:t>
            </w:r>
            <w:r w:rsidRPr="00D1207B">
              <w:rPr>
                <w:rFonts w:ascii="宋体" w:hAnsi="宋体" w:cs="宋体" w:hint="eastAsia"/>
                <w:kern w:val="0"/>
                <w:sz w:val="18"/>
                <w:szCs w:val="18"/>
              </w:rPr>
              <w:br/>
            </w:r>
            <w:r w:rsidRPr="00D1207B">
              <w:rPr>
                <w:rFonts w:ascii="宋体" w:hAnsi="宋体" w:cs="宋体" w:hint="eastAsia"/>
                <w:kern w:val="0"/>
                <w:sz w:val="18"/>
                <w:szCs w:val="18"/>
              </w:rPr>
              <w:t>指</w:t>
            </w:r>
            <w:r w:rsidRPr="00D1207B">
              <w:rPr>
                <w:rFonts w:ascii="宋体" w:hAnsi="宋体" w:cs="宋体" w:hint="eastAsia"/>
                <w:kern w:val="0"/>
                <w:sz w:val="18"/>
                <w:szCs w:val="18"/>
              </w:rPr>
              <w:br/>
            </w:r>
            <w:r w:rsidRPr="00D1207B">
              <w:rPr>
                <w:rFonts w:ascii="宋体" w:hAnsi="宋体" w:cs="宋体" w:hint="eastAsia"/>
                <w:kern w:val="0"/>
                <w:sz w:val="18"/>
                <w:szCs w:val="18"/>
              </w:rPr>
              <w:t>标</w:t>
            </w:r>
          </w:p>
        </w:tc>
        <w:tc>
          <w:tcPr>
            <w:tcW w:w="98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一级指标</w:t>
            </w:r>
          </w:p>
        </w:tc>
        <w:tc>
          <w:tcPr>
            <w:tcW w:w="1112"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二级指标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三级指标</w:t>
            </w:r>
          </w:p>
        </w:tc>
        <w:tc>
          <w:tcPr>
            <w:tcW w:w="987"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年度</w:t>
            </w:r>
          </w:p>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指标值</w:t>
            </w:r>
          </w:p>
        </w:tc>
        <w:tc>
          <w:tcPr>
            <w:tcW w:w="992"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实际</w:t>
            </w:r>
          </w:p>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完成值</w:t>
            </w:r>
          </w:p>
        </w:tc>
        <w:tc>
          <w:tcPr>
            <w:tcW w:w="567"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分值</w:t>
            </w:r>
          </w:p>
        </w:tc>
        <w:tc>
          <w:tcPr>
            <w:tcW w:w="727"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得分</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偏差原因分析及改进措施</w:t>
            </w:r>
          </w:p>
        </w:tc>
      </w:tr>
      <w:tr w:rsidR="00D1207B" w:rsidRPr="00D1207B" w:rsidTr="00402207">
        <w:trPr>
          <w:trHeight w:hRule="exact" w:val="602"/>
          <w:jc w:val="center"/>
        </w:trPr>
        <w:tc>
          <w:tcPr>
            <w:tcW w:w="1160" w:type="dxa"/>
            <w:vMerge/>
            <w:tcBorders>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数量指标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老旧小区改造数量</w:t>
            </w:r>
          </w:p>
        </w:tc>
        <w:tc>
          <w:tcPr>
            <w:tcW w:w="987" w:type="dxa"/>
            <w:tcBorders>
              <w:top w:val="nil"/>
              <w:left w:val="nil"/>
              <w:bottom w:val="single" w:sz="4" w:space="0" w:color="auto"/>
              <w:right w:val="single" w:sz="4" w:space="0" w:color="auto"/>
            </w:tcBorders>
            <w:vAlign w:val="center"/>
          </w:tcPr>
          <w:p w:rsidR="00BA5A82" w:rsidRPr="00D1207B" w:rsidRDefault="007C2AA1"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kern w:val="0"/>
                <w:sz w:val="18"/>
                <w:szCs w:val="18"/>
              </w:rPr>
              <w:t>2</w:t>
            </w:r>
          </w:p>
        </w:tc>
        <w:tc>
          <w:tcPr>
            <w:tcW w:w="992" w:type="dxa"/>
            <w:tcBorders>
              <w:top w:val="nil"/>
              <w:left w:val="nil"/>
              <w:bottom w:val="single" w:sz="4" w:space="0" w:color="auto"/>
              <w:right w:val="single" w:sz="4" w:space="0" w:color="auto"/>
            </w:tcBorders>
            <w:vAlign w:val="center"/>
          </w:tcPr>
          <w:p w:rsidR="00BA5A82" w:rsidRPr="00D1207B" w:rsidRDefault="007C2AA1"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kern w:val="0"/>
                <w:sz w:val="18"/>
                <w:szCs w:val="18"/>
              </w:rPr>
              <w:t>2</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r>
      <w:tr w:rsidR="00D1207B" w:rsidRPr="00D1207B" w:rsidTr="001B66A2">
        <w:trPr>
          <w:trHeight w:hRule="exact" w:val="1699"/>
          <w:jc w:val="center"/>
        </w:trPr>
        <w:tc>
          <w:tcPr>
            <w:tcW w:w="1160" w:type="dxa"/>
            <w:vMerge/>
            <w:tcBorders>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质量指标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建设项目验收合格</w:t>
            </w:r>
          </w:p>
        </w:tc>
        <w:tc>
          <w:tcPr>
            <w:tcW w:w="987"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100</w:t>
            </w:r>
            <w:r w:rsidRPr="00D1207B">
              <w:rPr>
                <w:rFonts w:ascii="仿宋" w:eastAsia="仿宋" w:hAnsi="仿宋" w:cs="宋体"/>
                <w:kern w:val="0"/>
                <w:sz w:val="18"/>
                <w:szCs w:val="18"/>
              </w:rPr>
              <w:t>%</w:t>
            </w:r>
          </w:p>
        </w:tc>
        <w:tc>
          <w:tcPr>
            <w:tcW w:w="992"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90</w:t>
            </w:r>
            <w:r w:rsidRPr="00D1207B">
              <w:rPr>
                <w:rFonts w:ascii="仿宋" w:eastAsia="仿宋" w:hAnsi="仿宋" w:cs="宋体"/>
                <w:kern w:val="0"/>
                <w:sz w:val="18"/>
                <w:szCs w:val="18"/>
              </w:rPr>
              <w:t>%</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15</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13</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kern w:val="0"/>
                <w:sz w:val="18"/>
                <w:szCs w:val="18"/>
              </w:rPr>
              <w:t>配合省政府</w:t>
            </w:r>
            <w:r w:rsidRPr="00D1207B">
              <w:rPr>
                <w:rFonts w:ascii="仿宋" w:eastAsia="仿宋" w:hAnsi="仿宋" w:cs="宋体" w:hint="eastAsia"/>
                <w:kern w:val="0"/>
                <w:sz w:val="18"/>
                <w:szCs w:val="18"/>
              </w:rPr>
              <w:t>防疫</w:t>
            </w:r>
            <w:r w:rsidRPr="00D1207B">
              <w:rPr>
                <w:rFonts w:ascii="仿宋" w:eastAsia="仿宋" w:hAnsi="仿宋" w:cs="宋体"/>
                <w:kern w:val="0"/>
                <w:sz w:val="18"/>
                <w:szCs w:val="18"/>
              </w:rPr>
              <w:t>要求，</w:t>
            </w:r>
            <w:r w:rsidRPr="00D1207B">
              <w:rPr>
                <w:rFonts w:ascii="仿宋" w:eastAsia="仿宋" w:hAnsi="仿宋" w:cs="宋体" w:hint="eastAsia"/>
                <w:kern w:val="0"/>
                <w:sz w:val="18"/>
                <w:szCs w:val="18"/>
              </w:rPr>
              <w:t>我公司</w:t>
            </w:r>
            <w:r w:rsidRPr="00D1207B">
              <w:rPr>
                <w:rFonts w:ascii="仿宋" w:eastAsia="仿宋" w:hAnsi="仿宋" w:cs="宋体"/>
                <w:kern w:val="0"/>
                <w:sz w:val="18"/>
                <w:szCs w:val="18"/>
              </w:rPr>
              <w:t>提前供热</w:t>
            </w:r>
            <w:r w:rsidRPr="00D1207B">
              <w:rPr>
                <w:rFonts w:ascii="仿宋" w:eastAsia="仿宋" w:hAnsi="仿宋" w:cs="宋体" w:hint="eastAsia"/>
                <w:kern w:val="0"/>
                <w:sz w:val="18"/>
                <w:szCs w:val="18"/>
              </w:rPr>
              <w:t>，</w:t>
            </w:r>
            <w:r w:rsidRPr="00D1207B">
              <w:rPr>
                <w:rFonts w:ascii="仿宋" w:eastAsia="仿宋" w:hAnsi="仿宋" w:cs="宋体"/>
                <w:kern w:val="0"/>
                <w:sz w:val="18"/>
                <w:szCs w:val="18"/>
              </w:rPr>
              <w:t>部分老化管道，待供热结束后再进行更换。</w:t>
            </w:r>
          </w:p>
        </w:tc>
      </w:tr>
      <w:tr w:rsidR="00D1207B" w:rsidRPr="00D1207B" w:rsidTr="001B66A2">
        <w:trPr>
          <w:trHeight w:hRule="exact" w:val="1708"/>
          <w:jc w:val="center"/>
        </w:trPr>
        <w:tc>
          <w:tcPr>
            <w:tcW w:w="1160" w:type="dxa"/>
            <w:vMerge/>
            <w:tcBorders>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时效指标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项目建设按期完成</w:t>
            </w:r>
          </w:p>
        </w:tc>
        <w:tc>
          <w:tcPr>
            <w:tcW w:w="987"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100</w:t>
            </w:r>
            <w:r w:rsidRPr="00D1207B">
              <w:rPr>
                <w:rFonts w:ascii="仿宋" w:eastAsia="仿宋" w:hAnsi="仿宋" w:cs="宋体"/>
                <w:kern w:val="0"/>
                <w:sz w:val="18"/>
                <w:szCs w:val="18"/>
              </w:rPr>
              <w:t>%</w:t>
            </w:r>
          </w:p>
        </w:tc>
        <w:tc>
          <w:tcPr>
            <w:tcW w:w="992"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90</w:t>
            </w:r>
            <w:r w:rsidRPr="00D1207B">
              <w:rPr>
                <w:rFonts w:ascii="仿宋" w:eastAsia="仿宋" w:hAnsi="仿宋" w:cs="宋体"/>
                <w:kern w:val="0"/>
                <w:sz w:val="18"/>
                <w:szCs w:val="18"/>
              </w:rPr>
              <w:t>%</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15</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13</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kern w:val="0"/>
                <w:sz w:val="18"/>
                <w:szCs w:val="18"/>
              </w:rPr>
              <w:t>配合省政府</w:t>
            </w:r>
            <w:r w:rsidRPr="00D1207B">
              <w:rPr>
                <w:rFonts w:ascii="仿宋" w:eastAsia="仿宋" w:hAnsi="仿宋" w:cs="宋体" w:hint="eastAsia"/>
                <w:kern w:val="0"/>
                <w:sz w:val="18"/>
                <w:szCs w:val="18"/>
              </w:rPr>
              <w:t>防疫</w:t>
            </w:r>
            <w:r w:rsidRPr="00D1207B">
              <w:rPr>
                <w:rFonts w:ascii="仿宋" w:eastAsia="仿宋" w:hAnsi="仿宋" w:cs="宋体"/>
                <w:kern w:val="0"/>
                <w:sz w:val="18"/>
                <w:szCs w:val="18"/>
              </w:rPr>
              <w:t>要求，</w:t>
            </w:r>
            <w:r w:rsidRPr="00D1207B">
              <w:rPr>
                <w:rFonts w:ascii="仿宋" w:eastAsia="仿宋" w:hAnsi="仿宋" w:cs="宋体" w:hint="eastAsia"/>
                <w:kern w:val="0"/>
                <w:sz w:val="18"/>
                <w:szCs w:val="18"/>
              </w:rPr>
              <w:t>我公司</w:t>
            </w:r>
            <w:r w:rsidRPr="00D1207B">
              <w:rPr>
                <w:rFonts w:ascii="仿宋" w:eastAsia="仿宋" w:hAnsi="仿宋" w:cs="宋体"/>
                <w:kern w:val="0"/>
                <w:sz w:val="18"/>
                <w:szCs w:val="18"/>
              </w:rPr>
              <w:t>提前供热</w:t>
            </w:r>
            <w:r w:rsidRPr="00D1207B">
              <w:rPr>
                <w:rFonts w:ascii="仿宋" w:eastAsia="仿宋" w:hAnsi="仿宋" w:cs="宋体" w:hint="eastAsia"/>
                <w:kern w:val="0"/>
                <w:sz w:val="18"/>
                <w:szCs w:val="18"/>
              </w:rPr>
              <w:t>，</w:t>
            </w:r>
            <w:r w:rsidRPr="00D1207B">
              <w:rPr>
                <w:rFonts w:ascii="仿宋" w:eastAsia="仿宋" w:hAnsi="仿宋" w:cs="宋体"/>
                <w:kern w:val="0"/>
                <w:sz w:val="18"/>
                <w:szCs w:val="18"/>
              </w:rPr>
              <w:t>部分老化管道，待供热结束后再进行更换。</w:t>
            </w:r>
          </w:p>
        </w:tc>
      </w:tr>
      <w:tr w:rsidR="00D1207B" w:rsidRPr="00D1207B" w:rsidTr="00402207">
        <w:trPr>
          <w:trHeight w:hRule="exact" w:val="1123"/>
          <w:jc w:val="center"/>
        </w:trPr>
        <w:tc>
          <w:tcPr>
            <w:tcW w:w="1160" w:type="dxa"/>
            <w:vMerge/>
            <w:tcBorders>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成本指标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单位建筑面积造价</w:t>
            </w:r>
          </w:p>
        </w:tc>
        <w:tc>
          <w:tcPr>
            <w:tcW w:w="987" w:type="dxa"/>
            <w:tcBorders>
              <w:top w:val="nil"/>
              <w:left w:val="nil"/>
              <w:bottom w:val="single" w:sz="4" w:space="0" w:color="auto"/>
              <w:right w:val="single" w:sz="4" w:space="0" w:color="auto"/>
            </w:tcBorders>
            <w:vAlign w:val="center"/>
          </w:tcPr>
          <w:p w:rsidR="00BA5A82" w:rsidRPr="00D1207B" w:rsidRDefault="007C2AA1"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kern w:val="0"/>
                <w:sz w:val="18"/>
                <w:szCs w:val="18"/>
              </w:rPr>
              <w:t>125</w:t>
            </w:r>
            <w:r w:rsidR="00BA5A82" w:rsidRPr="00D1207B">
              <w:rPr>
                <w:rFonts w:ascii="仿宋" w:eastAsia="仿宋" w:hAnsi="仿宋" w:cs="宋体" w:hint="eastAsia"/>
                <w:kern w:val="0"/>
                <w:sz w:val="18"/>
                <w:szCs w:val="18"/>
              </w:rPr>
              <w:t>元/㎡（总投资/总建筑面积）</w:t>
            </w:r>
          </w:p>
        </w:tc>
        <w:tc>
          <w:tcPr>
            <w:tcW w:w="992" w:type="dxa"/>
            <w:tcBorders>
              <w:top w:val="nil"/>
              <w:left w:val="nil"/>
              <w:bottom w:val="single" w:sz="4" w:space="0" w:color="auto"/>
              <w:right w:val="single" w:sz="4" w:space="0" w:color="auto"/>
            </w:tcBorders>
            <w:vAlign w:val="center"/>
          </w:tcPr>
          <w:p w:rsidR="00BA5A82" w:rsidRPr="00D1207B" w:rsidRDefault="007C2AA1"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kern w:val="0"/>
                <w:sz w:val="18"/>
                <w:szCs w:val="18"/>
              </w:rPr>
              <w:t>125</w:t>
            </w:r>
            <w:r w:rsidR="00BA5A82" w:rsidRPr="00D1207B">
              <w:rPr>
                <w:rFonts w:ascii="仿宋" w:eastAsia="仿宋" w:hAnsi="仿宋" w:cs="宋体" w:hint="eastAsia"/>
                <w:kern w:val="0"/>
                <w:sz w:val="18"/>
                <w:szCs w:val="18"/>
              </w:rPr>
              <w:t>元/㎡（总投资/总建筑面积）</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r>
      <w:tr w:rsidR="00D1207B" w:rsidRPr="00D1207B" w:rsidTr="00402207">
        <w:trPr>
          <w:trHeight w:hRule="exact" w:val="1143"/>
          <w:jc w:val="center"/>
        </w:trPr>
        <w:tc>
          <w:tcPr>
            <w:tcW w:w="1160" w:type="dxa"/>
            <w:vMerge/>
            <w:tcBorders>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经济效益</w:t>
            </w:r>
          </w:p>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改善居住环境</w:t>
            </w:r>
          </w:p>
        </w:tc>
        <w:tc>
          <w:tcPr>
            <w:tcW w:w="987"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改造小区内供热基础设施</w:t>
            </w:r>
          </w:p>
        </w:tc>
        <w:tc>
          <w:tcPr>
            <w:tcW w:w="992"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改造小区内供热基础设施</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r>
      <w:tr w:rsidR="00D1207B" w:rsidRPr="00D1207B" w:rsidTr="00402207">
        <w:trPr>
          <w:trHeight w:hRule="exact" w:val="525"/>
          <w:jc w:val="center"/>
        </w:trPr>
        <w:tc>
          <w:tcPr>
            <w:tcW w:w="1160" w:type="dxa"/>
            <w:vMerge/>
            <w:tcBorders>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社会效益</w:t>
            </w:r>
          </w:p>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受益人口数</w:t>
            </w:r>
          </w:p>
        </w:tc>
        <w:tc>
          <w:tcPr>
            <w:tcW w:w="987" w:type="dxa"/>
            <w:tcBorders>
              <w:top w:val="nil"/>
              <w:left w:val="nil"/>
              <w:bottom w:val="single" w:sz="4" w:space="0" w:color="auto"/>
              <w:right w:val="single" w:sz="4" w:space="0" w:color="auto"/>
            </w:tcBorders>
            <w:vAlign w:val="center"/>
          </w:tcPr>
          <w:p w:rsidR="00BA5A82" w:rsidRPr="00D1207B" w:rsidRDefault="007C2AA1"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kern w:val="0"/>
                <w:sz w:val="18"/>
                <w:szCs w:val="18"/>
              </w:rPr>
              <w:t>535</w:t>
            </w:r>
            <w:r w:rsidR="00BA5A82" w:rsidRPr="00D1207B">
              <w:rPr>
                <w:rFonts w:ascii="仿宋" w:eastAsia="仿宋" w:hAnsi="仿宋" w:cs="宋体" w:hint="eastAsia"/>
                <w:kern w:val="0"/>
                <w:sz w:val="18"/>
                <w:szCs w:val="18"/>
              </w:rPr>
              <w:t>户</w:t>
            </w:r>
          </w:p>
        </w:tc>
        <w:tc>
          <w:tcPr>
            <w:tcW w:w="992" w:type="dxa"/>
            <w:tcBorders>
              <w:top w:val="nil"/>
              <w:left w:val="nil"/>
              <w:bottom w:val="single" w:sz="4" w:space="0" w:color="auto"/>
              <w:right w:val="single" w:sz="4" w:space="0" w:color="auto"/>
            </w:tcBorders>
            <w:vAlign w:val="center"/>
          </w:tcPr>
          <w:p w:rsidR="00BA5A82" w:rsidRPr="00D1207B" w:rsidRDefault="007C2AA1"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kern w:val="0"/>
                <w:sz w:val="18"/>
                <w:szCs w:val="18"/>
              </w:rPr>
              <w:t>535</w:t>
            </w:r>
            <w:r w:rsidR="00BA5A82" w:rsidRPr="00D1207B">
              <w:rPr>
                <w:rFonts w:ascii="仿宋" w:eastAsia="仿宋" w:hAnsi="仿宋" w:cs="宋体" w:hint="eastAsia"/>
                <w:kern w:val="0"/>
                <w:sz w:val="18"/>
                <w:szCs w:val="18"/>
              </w:rPr>
              <w:t>户</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r>
      <w:tr w:rsidR="00D1207B" w:rsidRPr="00D1207B" w:rsidTr="00402207">
        <w:trPr>
          <w:trHeight w:hRule="exact" w:val="752"/>
          <w:jc w:val="center"/>
        </w:trPr>
        <w:tc>
          <w:tcPr>
            <w:tcW w:w="1160" w:type="dxa"/>
            <w:vMerge/>
            <w:tcBorders>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生态效益</w:t>
            </w:r>
          </w:p>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改善小区供热效果</w:t>
            </w:r>
          </w:p>
        </w:tc>
        <w:tc>
          <w:tcPr>
            <w:tcW w:w="987"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更新小区供热管网</w:t>
            </w:r>
          </w:p>
        </w:tc>
        <w:tc>
          <w:tcPr>
            <w:tcW w:w="992"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更新小区供热管网</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r>
      <w:tr w:rsidR="00D1207B" w:rsidRPr="00D1207B" w:rsidTr="00402207">
        <w:trPr>
          <w:trHeight w:hRule="exact" w:val="1131"/>
          <w:jc w:val="center"/>
        </w:trPr>
        <w:tc>
          <w:tcPr>
            <w:tcW w:w="1160" w:type="dxa"/>
            <w:vMerge/>
            <w:tcBorders>
              <w:left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可持续影响指标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项目持续发挥作用期限</w:t>
            </w:r>
          </w:p>
        </w:tc>
        <w:tc>
          <w:tcPr>
            <w:tcW w:w="987"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长远发挥作用</w:t>
            </w:r>
          </w:p>
        </w:tc>
        <w:tc>
          <w:tcPr>
            <w:tcW w:w="992"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长远发挥作用</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r>
      <w:tr w:rsidR="00402207" w:rsidRPr="00D1207B" w:rsidTr="00402207">
        <w:trPr>
          <w:trHeight w:hRule="exact" w:val="750"/>
          <w:jc w:val="center"/>
        </w:trPr>
        <w:tc>
          <w:tcPr>
            <w:tcW w:w="1160" w:type="dxa"/>
            <w:vMerge/>
            <w:tcBorders>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宋体" w:hAnsi="宋体" w:cs="宋体"/>
                <w:kern w:val="0"/>
                <w:sz w:val="18"/>
                <w:szCs w:val="18"/>
              </w:rPr>
            </w:pPr>
          </w:p>
        </w:tc>
        <w:tc>
          <w:tcPr>
            <w:tcW w:w="980"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满意度</w:t>
            </w:r>
          </w:p>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服务对象满意度指标</w:t>
            </w:r>
          </w:p>
        </w:tc>
        <w:tc>
          <w:tcPr>
            <w:tcW w:w="1710"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left"/>
              <w:rPr>
                <w:rFonts w:ascii="仿宋" w:eastAsia="仿宋" w:hAnsi="仿宋" w:cs="宋体"/>
                <w:kern w:val="0"/>
                <w:sz w:val="18"/>
                <w:szCs w:val="18"/>
              </w:rPr>
            </w:pPr>
            <w:r w:rsidRPr="00D1207B">
              <w:rPr>
                <w:rFonts w:ascii="仿宋" w:eastAsia="仿宋" w:hAnsi="仿宋" w:cs="宋体" w:hint="eastAsia"/>
                <w:kern w:val="0"/>
                <w:sz w:val="18"/>
                <w:szCs w:val="18"/>
              </w:rPr>
              <w:t>受益群众满意度</w:t>
            </w:r>
          </w:p>
        </w:tc>
        <w:tc>
          <w:tcPr>
            <w:tcW w:w="987"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≧80%</w:t>
            </w:r>
          </w:p>
        </w:tc>
        <w:tc>
          <w:tcPr>
            <w:tcW w:w="992" w:type="dxa"/>
            <w:tcBorders>
              <w:top w:val="nil"/>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≧80%</w:t>
            </w:r>
          </w:p>
        </w:tc>
        <w:tc>
          <w:tcPr>
            <w:tcW w:w="56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BA5A82" w:rsidRPr="00D1207B" w:rsidRDefault="001B66A2" w:rsidP="0030261D">
            <w:pPr>
              <w:widowControl/>
              <w:spacing w:line="240" w:lineRule="exact"/>
              <w:jc w:val="center"/>
              <w:rPr>
                <w:rFonts w:ascii="仿宋" w:eastAsia="仿宋" w:hAnsi="仿宋" w:cs="宋体"/>
                <w:kern w:val="0"/>
                <w:sz w:val="18"/>
                <w:szCs w:val="18"/>
              </w:rPr>
            </w:pPr>
            <w:r w:rsidRPr="00D1207B">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BA5A82" w:rsidRPr="00D1207B" w:rsidRDefault="00BA5A82" w:rsidP="0030261D">
            <w:pPr>
              <w:widowControl/>
              <w:spacing w:line="240" w:lineRule="exact"/>
              <w:jc w:val="center"/>
              <w:rPr>
                <w:rFonts w:ascii="仿宋" w:eastAsia="仿宋" w:hAnsi="仿宋" w:cs="宋体"/>
                <w:kern w:val="0"/>
                <w:sz w:val="18"/>
                <w:szCs w:val="18"/>
              </w:rPr>
            </w:pPr>
          </w:p>
        </w:tc>
      </w:tr>
    </w:tbl>
    <w:p w:rsidR="00BA5A82" w:rsidRPr="00D1207B" w:rsidRDefault="00BA5A82" w:rsidP="00954245">
      <w:pPr>
        <w:shd w:val="clear" w:color="000000" w:fill="auto"/>
        <w:spacing w:line="360" w:lineRule="auto"/>
        <w:ind w:firstLineChars="200" w:firstLine="640"/>
        <w:rPr>
          <w:rFonts w:ascii="仿宋_GB2312" w:eastAsia="仿宋_GB2312" w:hAnsi="宋体" w:cs="宋体"/>
          <w:sz w:val="32"/>
          <w:szCs w:val="32"/>
        </w:rPr>
      </w:pPr>
    </w:p>
    <w:p w:rsidR="000379D3" w:rsidRPr="00D1207B" w:rsidRDefault="000379D3" w:rsidP="000379D3">
      <w:pPr>
        <w:spacing w:line="360" w:lineRule="auto"/>
        <w:ind w:firstLineChars="200" w:firstLine="640"/>
        <w:rPr>
          <w:rFonts w:ascii="仿宋" w:eastAsia="仿宋" w:hAnsi="仿宋" w:cs="宋体"/>
          <w:sz w:val="32"/>
          <w:szCs w:val="32"/>
        </w:rPr>
      </w:pPr>
      <w:r w:rsidRPr="00D1207B">
        <w:rPr>
          <w:rFonts w:ascii="仿宋" w:eastAsia="仿宋" w:hAnsi="仿宋" w:cs="宋体" w:hint="eastAsia"/>
          <w:sz w:val="32"/>
          <w:szCs w:val="32"/>
        </w:rPr>
        <w:t>（三）绩效评价工作过程</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1、产出指标</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①数量指标-老旧小区改造数量</w:t>
      </w:r>
    </w:p>
    <w:p w:rsidR="000379D3" w:rsidRPr="00D1207B" w:rsidRDefault="000379D3" w:rsidP="000379D3">
      <w:pPr>
        <w:shd w:val="clear" w:color="000000" w:fill="auto"/>
        <w:spacing w:line="360" w:lineRule="auto"/>
        <w:ind w:firstLineChars="200" w:firstLine="640"/>
        <w:rPr>
          <w:rFonts w:ascii="仿宋" w:eastAsia="仿宋" w:hAnsi="仿宋" w:cs="宋体"/>
          <w:sz w:val="32"/>
          <w:szCs w:val="32"/>
        </w:rPr>
      </w:pPr>
      <w:r w:rsidRPr="00D1207B">
        <w:rPr>
          <w:rFonts w:ascii="仿宋" w:eastAsia="仿宋" w:hAnsi="仿宋" w:cs="宋体" w:hint="eastAsia"/>
          <w:sz w:val="32"/>
          <w:szCs w:val="32"/>
        </w:rPr>
        <w:t>预计2020年完成</w:t>
      </w:r>
      <w:r w:rsidR="009A1686" w:rsidRPr="00D1207B">
        <w:rPr>
          <w:rFonts w:ascii="仿宋_GB2312" w:eastAsia="仿宋_GB2312" w:hAnsi="宋体" w:hint="eastAsia"/>
          <w:sz w:val="32"/>
          <w:szCs w:val="32"/>
        </w:rPr>
        <w:t>房建楼、地建楼</w:t>
      </w:r>
      <w:r w:rsidRPr="00D1207B">
        <w:rPr>
          <w:rFonts w:ascii="仿宋" w:eastAsia="仿宋" w:hAnsi="仿宋" w:cs="宋体"/>
          <w:sz w:val="32"/>
          <w:szCs w:val="32"/>
        </w:rPr>
        <w:t>2</w:t>
      </w:r>
      <w:r w:rsidR="00386A4B">
        <w:rPr>
          <w:rFonts w:ascii="仿宋" w:eastAsia="仿宋" w:hAnsi="仿宋" w:cs="宋体" w:hint="eastAsia"/>
          <w:sz w:val="32"/>
          <w:szCs w:val="32"/>
        </w:rPr>
        <w:t>个</w:t>
      </w:r>
      <w:bookmarkStart w:id="0" w:name="_GoBack"/>
      <w:bookmarkEnd w:id="0"/>
      <w:r w:rsidRPr="00D1207B">
        <w:rPr>
          <w:rFonts w:ascii="仿宋" w:eastAsia="仿宋" w:hAnsi="仿宋" w:cs="宋体" w:hint="eastAsia"/>
          <w:sz w:val="32"/>
          <w:szCs w:val="32"/>
        </w:rPr>
        <w:t>小区室外</w:t>
      </w:r>
      <w:r w:rsidRPr="00D1207B">
        <w:rPr>
          <w:rFonts w:ascii="仿宋" w:eastAsia="仿宋" w:hAnsi="仿宋" w:cs="宋体"/>
          <w:sz w:val="32"/>
          <w:szCs w:val="32"/>
        </w:rPr>
        <w:t>庭院管网的改造，</w:t>
      </w:r>
      <w:r w:rsidRPr="00D1207B">
        <w:rPr>
          <w:rFonts w:ascii="仿宋" w:eastAsia="仿宋" w:hAnsi="仿宋" w:cs="宋体" w:hint="eastAsia"/>
          <w:sz w:val="32"/>
          <w:szCs w:val="32"/>
        </w:rPr>
        <w:t>实际完成</w:t>
      </w:r>
      <w:r w:rsidRPr="00D1207B">
        <w:rPr>
          <w:rFonts w:ascii="仿宋" w:eastAsia="仿宋" w:hAnsi="仿宋" w:cs="宋体"/>
          <w:sz w:val="32"/>
          <w:szCs w:val="32"/>
        </w:rPr>
        <w:t>上述2</w:t>
      </w:r>
      <w:r w:rsidRPr="00D1207B">
        <w:rPr>
          <w:rFonts w:ascii="仿宋" w:eastAsia="仿宋" w:hAnsi="仿宋" w:cs="宋体" w:hint="eastAsia"/>
          <w:sz w:val="32"/>
          <w:szCs w:val="32"/>
        </w:rPr>
        <w:t>各小区管网</w:t>
      </w:r>
      <w:r w:rsidRPr="00D1207B">
        <w:rPr>
          <w:rFonts w:ascii="仿宋" w:eastAsia="仿宋" w:hAnsi="仿宋" w:cs="宋体"/>
          <w:sz w:val="32"/>
          <w:szCs w:val="32"/>
        </w:rPr>
        <w:t>改造，</w:t>
      </w:r>
      <w:r w:rsidRPr="00D1207B">
        <w:rPr>
          <w:rFonts w:ascii="仿宋" w:eastAsia="仿宋" w:hAnsi="仿宋" w:cs="宋体" w:hint="eastAsia"/>
          <w:sz w:val="32"/>
          <w:szCs w:val="32"/>
        </w:rPr>
        <w:t>具备</w:t>
      </w:r>
      <w:r w:rsidRPr="00D1207B">
        <w:rPr>
          <w:rFonts w:ascii="仿宋" w:eastAsia="仿宋" w:hAnsi="仿宋" w:cs="宋体"/>
          <w:sz w:val="32"/>
          <w:szCs w:val="32"/>
        </w:rPr>
        <w:t>供热条件</w:t>
      </w:r>
      <w:r w:rsidRPr="00D1207B">
        <w:rPr>
          <w:rFonts w:ascii="仿宋" w:eastAsia="仿宋" w:hAnsi="仿宋" w:cs="宋体" w:hint="eastAsia"/>
          <w:sz w:val="32"/>
          <w:szCs w:val="32"/>
        </w:rPr>
        <w:t>。</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②</w:t>
      </w:r>
      <w:r w:rsidRPr="00D1207B">
        <w:rPr>
          <w:rFonts w:ascii="仿宋" w:eastAsia="仿宋" w:hAnsi="仿宋" w:cs="宋体"/>
          <w:sz w:val="32"/>
          <w:szCs w:val="32"/>
        </w:rPr>
        <w:t>质量指标</w:t>
      </w:r>
      <w:r w:rsidRPr="00D1207B">
        <w:rPr>
          <w:rFonts w:ascii="仿宋" w:eastAsia="仿宋" w:hAnsi="仿宋" w:cs="宋体" w:hint="eastAsia"/>
          <w:sz w:val="32"/>
          <w:szCs w:val="32"/>
        </w:rPr>
        <w:t>-建筑项目验收</w:t>
      </w:r>
      <w:r w:rsidRPr="00D1207B">
        <w:rPr>
          <w:rFonts w:ascii="仿宋" w:eastAsia="仿宋" w:hAnsi="仿宋" w:cs="宋体"/>
          <w:sz w:val="32"/>
          <w:szCs w:val="32"/>
        </w:rPr>
        <w:t>合格</w:t>
      </w:r>
      <w:r w:rsidRPr="00D1207B">
        <w:rPr>
          <w:rFonts w:ascii="仿宋" w:eastAsia="仿宋" w:hAnsi="仿宋" w:cs="宋体" w:hint="eastAsia"/>
          <w:sz w:val="32"/>
          <w:szCs w:val="32"/>
        </w:rPr>
        <w:t>率</w:t>
      </w:r>
    </w:p>
    <w:p w:rsidR="000379D3" w:rsidRPr="00D1207B" w:rsidRDefault="000379D3" w:rsidP="000379D3">
      <w:pPr>
        <w:shd w:val="clear" w:color="000000" w:fill="auto"/>
        <w:spacing w:line="360" w:lineRule="auto"/>
        <w:ind w:firstLineChars="200" w:firstLine="640"/>
        <w:rPr>
          <w:rFonts w:ascii="仿宋" w:eastAsia="仿宋" w:hAnsi="仿宋" w:cs="宋体"/>
          <w:sz w:val="32"/>
          <w:szCs w:val="32"/>
        </w:rPr>
      </w:pPr>
      <w:r w:rsidRPr="00D1207B">
        <w:rPr>
          <w:rFonts w:ascii="仿宋" w:eastAsia="仿宋" w:hAnsi="仿宋" w:cs="宋体"/>
          <w:sz w:val="32"/>
          <w:szCs w:val="32"/>
        </w:rPr>
        <w:t>在实际施工工程中，发现一些管道也出现老化</w:t>
      </w:r>
      <w:r w:rsidRPr="00D1207B">
        <w:rPr>
          <w:rFonts w:ascii="仿宋" w:eastAsia="仿宋" w:hAnsi="仿宋" w:cs="宋体" w:hint="eastAsia"/>
          <w:sz w:val="32"/>
          <w:szCs w:val="32"/>
        </w:rPr>
        <w:t>现象</w:t>
      </w:r>
      <w:r w:rsidRPr="00D1207B">
        <w:rPr>
          <w:rFonts w:ascii="仿宋" w:eastAsia="仿宋" w:hAnsi="仿宋" w:cs="宋体"/>
          <w:sz w:val="32"/>
          <w:szCs w:val="32"/>
        </w:rPr>
        <w:t>，为</w:t>
      </w:r>
      <w:r w:rsidRPr="00D1207B">
        <w:rPr>
          <w:rFonts w:ascii="仿宋" w:eastAsia="仿宋" w:hAnsi="仿宋" w:cs="宋体"/>
          <w:sz w:val="32"/>
          <w:szCs w:val="32"/>
        </w:rPr>
        <w:lastRenderedPageBreak/>
        <w:t>配合省政府</w:t>
      </w:r>
      <w:r w:rsidRPr="00D1207B">
        <w:rPr>
          <w:rFonts w:ascii="仿宋" w:eastAsia="仿宋" w:hAnsi="仿宋" w:cs="宋体" w:hint="eastAsia"/>
          <w:sz w:val="32"/>
          <w:szCs w:val="32"/>
        </w:rPr>
        <w:t>防疫</w:t>
      </w:r>
      <w:r w:rsidRPr="00D1207B">
        <w:rPr>
          <w:rFonts w:ascii="仿宋" w:eastAsia="仿宋" w:hAnsi="仿宋" w:cs="宋体"/>
          <w:sz w:val="32"/>
          <w:szCs w:val="32"/>
        </w:rPr>
        <w:t>要求，</w:t>
      </w:r>
      <w:r w:rsidRPr="00D1207B">
        <w:rPr>
          <w:rFonts w:ascii="仿宋" w:eastAsia="仿宋" w:hAnsi="仿宋" w:cs="宋体" w:hint="eastAsia"/>
          <w:sz w:val="32"/>
          <w:szCs w:val="32"/>
        </w:rPr>
        <w:t>我公司</w:t>
      </w:r>
      <w:r w:rsidRPr="00D1207B">
        <w:rPr>
          <w:rFonts w:ascii="仿宋" w:eastAsia="仿宋" w:hAnsi="仿宋" w:cs="宋体"/>
          <w:sz w:val="32"/>
          <w:szCs w:val="32"/>
        </w:rPr>
        <w:t>提前供热</w:t>
      </w:r>
      <w:r w:rsidRPr="00D1207B">
        <w:rPr>
          <w:rFonts w:ascii="仿宋" w:eastAsia="仿宋" w:hAnsi="仿宋" w:cs="宋体" w:hint="eastAsia"/>
          <w:sz w:val="32"/>
          <w:szCs w:val="32"/>
        </w:rPr>
        <w:t>，部分老化管道</w:t>
      </w:r>
      <w:r w:rsidRPr="00D1207B">
        <w:rPr>
          <w:rFonts w:ascii="仿宋" w:eastAsia="仿宋" w:hAnsi="仿宋" w:cs="宋体"/>
          <w:sz w:val="32"/>
          <w:szCs w:val="32"/>
        </w:rPr>
        <w:t>需供热结束后再进行更换。</w:t>
      </w:r>
      <w:r w:rsidRPr="00D1207B">
        <w:rPr>
          <w:rFonts w:ascii="仿宋" w:eastAsia="仿宋" w:hAnsi="仿宋" w:cs="宋体" w:hint="eastAsia"/>
          <w:sz w:val="32"/>
          <w:szCs w:val="32"/>
        </w:rPr>
        <w:t>建筑项目验收</w:t>
      </w:r>
      <w:r w:rsidRPr="00D1207B">
        <w:rPr>
          <w:rFonts w:ascii="仿宋" w:eastAsia="仿宋" w:hAnsi="仿宋" w:cs="宋体"/>
          <w:sz w:val="32"/>
          <w:szCs w:val="32"/>
        </w:rPr>
        <w:t>合格</w:t>
      </w:r>
      <w:r w:rsidRPr="00D1207B">
        <w:rPr>
          <w:rFonts w:ascii="仿宋" w:eastAsia="仿宋" w:hAnsi="仿宋" w:cs="宋体" w:hint="eastAsia"/>
          <w:sz w:val="32"/>
          <w:szCs w:val="32"/>
        </w:rPr>
        <w:t>率为90</w:t>
      </w:r>
      <w:r w:rsidRPr="00D1207B">
        <w:rPr>
          <w:rFonts w:ascii="仿宋" w:eastAsia="仿宋" w:hAnsi="仿宋" w:cs="宋体"/>
          <w:sz w:val="32"/>
          <w:szCs w:val="32"/>
        </w:rPr>
        <w:t>%。</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③</w:t>
      </w:r>
      <w:r w:rsidRPr="00D1207B">
        <w:rPr>
          <w:rFonts w:ascii="仿宋" w:eastAsia="仿宋" w:hAnsi="仿宋" w:cs="宋体"/>
          <w:sz w:val="32"/>
          <w:szCs w:val="32"/>
        </w:rPr>
        <w:t>时效指标</w:t>
      </w:r>
      <w:r w:rsidRPr="00D1207B">
        <w:rPr>
          <w:rFonts w:ascii="仿宋" w:eastAsia="仿宋" w:hAnsi="仿宋" w:cs="宋体" w:hint="eastAsia"/>
          <w:sz w:val="32"/>
          <w:szCs w:val="32"/>
        </w:rPr>
        <w:t>-项目建设按时完成</w:t>
      </w:r>
      <w:r w:rsidRPr="00D1207B">
        <w:rPr>
          <w:rFonts w:ascii="仿宋" w:eastAsia="仿宋" w:hAnsi="仿宋" w:cs="宋体"/>
          <w:sz w:val="32"/>
          <w:szCs w:val="32"/>
        </w:rPr>
        <w:t>率</w:t>
      </w:r>
    </w:p>
    <w:p w:rsidR="000379D3" w:rsidRPr="00D1207B" w:rsidRDefault="000379D3" w:rsidP="000379D3">
      <w:pPr>
        <w:shd w:val="clear" w:color="000000" w:fill="auto"/>
        <w:spacing w:line="360" w:lineRule="auto"/>
        <w:ind w:firstLineChars="200" w:firstLine="640"/>
        <w:rPr>
          <w:rFonts w:ascii="仿宋" w:eastAsia="仿宋" w:hAnsi="仿宋" w:cs="宋体"/>
          <w:sz w:val="32"/>
          <w:szCs w:val="32"/>
        </w:rPr>
      </w:pPr>
      <w:r w:rsidRPr="00D1207B">
        <w:rPr>
          <w:rFonts w:ascii="仿宋" w:eastAsia="仿宋" w:hAnsi="仿宋" w:cs="宋体"/>
          <w:sz w:val="32"/>
          <w:szCs w:val="32"/>
        </w:rPr>
        <w:t>在实际施工工程中，发现一些管道也出现老化</w:t>
      </w:r>
      <w:r w:rsidRPr="00D1207B">
        <w:rPr>
          <w:rFonts w:ascii="仿宋" w:eastAsia="仿宋" w:hAnsi="仿宋" w:cs="宋体" w:hint="eastAsia"/>
          <w:sz w:val="32"/>
          <w:szCs w:val="32"/>
        </w:rPr>
        <w:t>现象</w:t>
      </w:r>
      <w:r w:rsidRPr="00D1207B">
        <w:rPr>
          <w:rFonts w:ascii="仿宋" w:eastAsia="仿宋" w:hAnsi="仿宋" w:cs="宋体"/>
          <w:sz w:val="32"/>
          <w:szCs w:val="32"/>
        </w:rPr>
        <w:t>，为配合省政府</w:t>
      </w:r>
      <w:r w:rsidRPr="00D1207B">
        <w:rPr>
          <w:rFonts w:ascii="仿宋" w:eastAsia="仿宋" w:hAnsi="仿宋" w:cs="宋体" w:hint="eastAsia"/>
          <w:sz w:val="32"/>
          <w:szCs w:val="32"/>
        </w:rPr>
        <w:t>防疫</w:t>
      </w:r>
      <w:r w:rsidRPr="00D1207B">
        <w:rPr>
          <w:rFonts w:ascii="仿宋" w:eastAsia="仿宋" w:hAnsi="仿宋" w:cs="宋体"/>
          <w:sz w:val="32"/>
          <w:szCs w:val="32"/>
        </w:rPr>
        <w:t>要求，</w:t>
      </w:r>
      <w:r w:rsidRPr="00D1207B">
        <w:rPr>
          <w:rFonts w:ascii="仿宋" w:eastAsia="仿宋" w:hAnsi="仿宋" w:cs="宋体" w:hint="eastAsia"/>
          <w:sz w:val="32"/>
          <w:szCs w:val="32"/>
        </w:rPr>
        <w:t>我公司</w:t>
      </w:r>
      <w:r w:rsidRPr="00D1207B">
        <w:rPr>
          <w:rFonts w:ascii="仿宋" w:eastAsia="仿宋" w:hAnsi="仿宋" w:cs="宋体"/>
          <w:sz w:val="32"/>
          <w:szCs w:val="32"/>
        </w:rPr>
        <w:t>提前供热</w:t>
      </w:r>
      <w:r w:rsidRPr="00D1207B">
        <w:rPr>
          <w:rFonts w:ascii="仿宋" w:eastAsia="仿宋" w:hAnsi="仿宋" w:cs="宋体" w:hint="eastAsia"/>
          <w:sz w:val="32"/>
          <w:szCs w:val="32"/>
        </w:rPr>
        <w:t>，部分老化管道</w:t>
      </w:r>
      <w:r w:rsidRPr="00D1207B">
        <w:rPr>
          <w:rFonts w:ascii="仿宋" w:eastAsia="仿宋" w:hAnsi="仿宋" w:cs="宋体"/>
          <w:sz w:val="32"/>
          <w:szCs w:val="32"/>
        </w:rPr>
        <w:t>需供热结束后再进行更换。</w:t>
      </w:r>
      <w:r w:rsidRPr="00D1207B">
        <w:rPr>
          <w:rFonts w:ascii="仿宋" w:eastAsia="仿宋" w:hAnsi="仿宋" w:cs="宋体" w:hint="eastAsia"/>
          <w:sz w:val="32"/>
          <w:szCs w:val="32"/>
        </w:rPr>
        <w:t>项目建设按时完成</w:t>
      </w:r>
      <w:r w:rsidRPr="00D1207B">
        <w:rPr>
          <w:rFonts w:ascii="仿宋" w:eastAsia="仿宋" w:hAnsi="仿宋" w:cs="宋体"/>
          <w:sz w:val="32"/>
          <w:szCs w:val="32"/>
        </w:rPr>
        <w:t>率</w:t>
      </w:r>
      <w:r w:rsidRPr="00D1207B">
        <w:rPr>
          <w:rFonts w:ascii="仿宋" w:eastAsia="仿宋" w:hAnsi="仿宋" w:cs="宋体" w:hint="eastAsia"/>
          <w:sz w:val="32"/>
          <w:szCs w:val="32"/>
        </w:rPr>
        <w:t>为90</w:t>
      </w:r>
      <w:r w:rsidRPr="00D1207B">
        <w:rPr>
          <w:rFonts w:ascii="仿宋" w:eastAsia="仿宋" w:hAnsi="仿宋" w:cs="宋体"/>
          <w:sz w:val="32"/>
          <w:szCs w:val="32"/>
        </w:rPr>
        <w:t>%。</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2、</w:t>
      </w:r>
      <w:r w:rsidRPr="00D1207B">
        <w:rPr>
          <w:rFonts w:ascii="仿宋" w:eastAsia="仿宋" w:hAnsi="仿宋" w:cs="宋体"/>
          <w:sz w:val="32"/>
          <w:szCs w:val="32"/>
        </w:rPr>
        <w:t>效益指标</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①</w:t>
      </w:r>
      <w:r w:rsidRPr="00D1207B">
        <w:rPr>
          <w:rFonts w:ascii="仿宋" w:eastAsia="仿宋" w:hAnsi="仿宋" w:cs="宋体"/>
          <w:sz w:val="32"/>
          <w:szCs w:val="32"/>
        </w:rPr>
        <w:t>经济效益指标</w:t>
      </w:r>
      <w:r w:rsidRPr="00D1207B">
        <w:rPr>
          <w:rFonts w:ascii="仿宋" w:eastAsia="仿宋" w:hAnsi="仿宋" w:cs="宋体" w:hint="eastAsia"/>
          <w:sz w:val="32"/>
          <w:szCs w:val="32"/>
        </w:rPr>
        <w:t>-改善居民环境</w:t>
      </w:r>
    </w:p>
    <w:p w:rsidR="000379D3" w:rsidRPr="00D1207B" w:rsidRDefault="000379D3" w:rsidP="000379D3">
      <w:pPr>
        <w:shd w:val="clear" w:color="000000" w:fill="auto"/>
        <w:spacing w:line="360" w:lineRule="auto"/>
        <w:ind w:firstLineChars="200" w:firstLine="640"/>
        <w:rPr>
          <w:rFonts w:ascii="仿宋" w:eastAsia="仿宋" w:hAnsi="仿宋" w:cs="宋体"/>
          <w:sz w:val="32"/>
          <w:szCs w:val="32"/>
        </w:rPr>
      </w:pPr>
      <w:r w:rsidRPr="00D1207B">
        <w:rPr>
          <w:rFonts w:ascii="仿宋" w:eastAsia="仿宋" w:hAnsi="仿宋" w:cs="宋体" w:hint="eastAsia"/>
          <w:sz w:val="32"/>
          <w:szCs w:val="32"/>
        </w:rPr>
        <w:t>改造小区内的</w:t>
      </w:r>
      <w:r w:rsidRPr="00D1207B">
        <w:rPr>
          <w:rFonts w:ascii="仿宋" w:eastAsia="仿宋" w:hAnsi="仿宋" w:cs="宋体"/>
          <w:sz w:val="32"/>
          <w:szCs w:val="32"/>
        </w:rPr>
        <w:t>基础供热设施</w:t>
      </w:r>
      <w:r w:rsidRPr="00D1207B">
        <w:rPr>
          <w:rFonts w:ascii="仿宋" w:eastAsia="仿宋" w:hAnsi="仿宋" w:cs="宋体" w:hint="eastAsia"/>
          <w:sz w:val="32"/>
          <w:szCs w:val="32"/>
        </w:rPr>
        <w:t>，减少了</w:t>
      </w:r>
      <w:r w:rsidRPr="00D1207B">
        <w:rPr>
          <w:rFonts w:ascii="仿宋" w:eastAsia="仿宋" w:hAnsi="仿宋" w:cs="宋体"/>
          <w:sz w:val="32"/>
          <w:szCs w:val="32"/>
        </w:rPr>
        <w:t>管道的跑、冒、滴、漏现象</w:t>
      </w:r>
      <w:r w:rsidRPr="00D1207B">
        <w:rPr>
          <w:rFonts w:ascii="仿宋" w:eastAsia="仿宋" w:hAnsi="仿宋" w:cs="宋体" w:hint="eastAsia"/>
          <w:sz w:val="32"/>
          <w:szCs w:val="32"/>
        </w:rPr>
        <w:t>，</w:t>
      </w:r>
      <w:r w:rsidR="009A1686" w:rsidRPr="00D1207B">
        <w:rPr>
          <w:rFonts w:ascii="仿宋_GB2312" w:eastAsia="仿宋_GB2312" w:hAnsi="宋体" w:hint="eastAsia"/>
          <w:sz w:val="32"/>
          <w:szCs w:val="32"/>
        </w:rPr>
        <w:t>降低了管网冬季抢修次数，</w:t>
      </w:r>
      <w:r w:rsidRPr="00D1207B">
        <w:rPr>
          <w:rFonts w:ascii="仿宋" w:eastAsia="仿宋" w:hAnsi="仿宋" w:cs="宋体"/>
          <w:sz w:val="32"/>
          <w:szCs w:val="32"/>
        </w:rPr>
        <w:t>小区环境</w:t>
      </w:r>
      <w:r w:rsidR="009A1686" w:rsidRPr="00D1207B">
        <w:rPr>
          <w:rFonts w:ascii="仿宋" w:eastAsia="仿宋" w:hAnsi="仿宋" w:cs="宋体" w:hint="eastAsia"/>
          <w:sz w:val="32"/>
          <w:szCs w:val="32"/>
        </w:rPr>
        <w:t>也</w:t>
      </w:r>
      <w:r w:rsidRPr="00D1207B">
        <w:rPr>
          <w:rFonts w:ascii="仿宋" w:eastAsia="仿宋" w:hAnsi="仿宋" w:cs="宋体"/>
          <w:sz w:val="32"/>
          <w:szCs w:val="32"/>
        </w:rPr>
        <w:t>得到改善。</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②</w:t>
      </w:r>
      <w:r w:rsidRPr="00D1207B">
        <w:rPr>
          <w:rFonts w:ascii="仿宋" w:eastAsia="仿宋" w:hAnsi="仿宋" w:cs="宋体"/>
          <w:sz w:val="32"/>
          <w:szCs w:val="32"/>
        </w:rPr>
        <w:t>社会效益指</w:t>
      </w:r>
      <w:r w:rsidRPr="00D1207B">
        <w:rPr>
          <w:rFonts w:ascii="仿宋" w:eastAsia="仿宋" w:hAnsi="仿宋" w:cs="宋体" w:hint="eastAsia"/>
          <w:sz w:val="32"/>
          <w:szCs w:val="32"/>
        </w:rPr>
        <w:t>标-收益范围</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 xml:space="preserve">    此工程的实施后</w:t>
      </w:r>
      <w:r w:rsidRPr="00D1207B">
        <w:rPr>
          <w:rFonts w:ascii="仿宋" w:eastAsia="仿宋" w:hAnsi="仿宋" w:cs="宋体"/>
          <w:sz w:val="32"/>
          <w:szCs w:val="32"/>
        </w:rPr>
        <w:t>，535</w:t>
      </w:r>
      <w:r w:rsidRPr="00D1207B">
        <w:rPr>
          <w:rFonts w:ascii="仿宋" w:eastAsia="仿宋" w:hAnsi="仿宋" w:cs="宋体" w:hint="eastAsia"/>
          <w:sz w:val="32"/>
          <w:szCs w:val="32"/>
        </w:rPr>
        <w:t>户居民得到了收益</w:t>
      </w:r>
      <w:r w:rsidRPr="00D1207B">
        <w:rPr>
          <w:rFonts w:ascii="仿宋" w:eastAsia="仿宋" w:hAnsi="仿宋" w:cs="宋体"/>
          <w:sz w:val="32"/>
          <w:szCs w:val="32"/>
        </w:rPr>
        <w:t>。</w:t>
      </w:r>
    </w:p>
    <w:p w:rsidR="000379D3"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③生态效益指标-改善小区</w:t>
      </w:r>
      <w:r w:rsidRPr="00D1207B">
        <w:rPr>
          <w:rFonts w:ascii="仿宋" w:eastAsia="仿宋" w:hAnsi="仿宋" w:cs="宋体"/>
          <w:sz w:val="32"/>
          <w:szCs w:val="32"/>
        </w:rPr>
        <w:t>供热效果</w:t>
      </w:r>
    </w:p>
    <w:p w:rsidR="00D1207B" w:rsidRPr="00D1207B" w:rsidRDefault="00D1207B" w:rsidP="00D1207B">
      <w:pPr>
        <w:shd w:val="clear" w:color="000000" w:fill="auto"/>
        <w:spacing w:line="360" w:lineRule="auto"/>
        <w:ind w:firstLineChars="200" w:firstLine="640"/>
        <w:rPr>
          <w:rFonts w:ascii="仿宋" w:eastAsia="仿宋" w:hAnsi="仿宋" w:cs="宋体"/>
          <w:sz w:val="32"/>
          <w:szCs w:val="32"/>
        </w:rPr>
      </w:pPr>
      <w:r>
        <w:rPr>
          <w:rFonts w:ascii="仿宋" w:eastAsia="仿宋" w:hAnsi="仿宋" w:cs="宋体" w:hint="eastAsia"/>
          <w:sz w:val="32"/>
          <w:szCs w:val="32"/>
        </w:rPr>
        <w:t>此工程实施后，</w:t>
      </w:r>
      <w:r w:rsidRPr="00D80E56">
        <w:rPr>
          <w:rFonts w:ascii="仿宋" w:eastAsia="仿宋" w:hAnsi="仿宋" w:cs="宋体" w:hint="eastAsia"/>
          <w:sz w:val="32"/>
          <w:szCs w:val="32"/>
        </w:rPr>
        <w:t>合理规划社区二次庭院管网走向，</w:t>
      </w:r>
      <w:r w:rsidR="00D80E56" w:rsidRPr="00D80E56">
        <w:rPr>
          <w:rFonts w:ascii="仿宋" w:eastAsia="仿宋" w:hAnsi="仿宋" w:cs="宋体" w:hint="eastAsia"/>
          <w:sz w:val="32"/>
          <w:szCs w:val="32"/>
        </w:rPr>
        <w:t>新管道的更换</w:t>
      </w:r>
      <w:r w:rsidR="00D80E56" w:rsidRPr="00D80E56">
        <w:rPr>
          <w:rFonts w:ascii="仿宋" w:eastAsia="仿宋" w:hAnsi="仿宋" w:cs="宋体"/>
          <w:sz w:val="32"/>
          <w:szCs w:val="32"/>
        </w:rPr>
        <w:t>减少水阻，</w:t>
      </w:r>
      <w:r w:rsidRPr="00D80E56">
        <w:rPr>
          <w:rFonts w:ascii="仿宋" w:eastAsia="仿宋" w:hAnsi="仿宋" w:cs="宋体" w:hint="eastAsia"/>
          <w:sz w:val="32"/>
          <w:szCs w:val="32"/>
        </w:rPr>
        <w:t>各片区及整栋楼前需设分支关断球阀和手动调节阀，便于供暖前期的调节工作，</w:t>
      </w:r>
      <w:r w:rsidRPr="00D80E56">
        <w:rPr>
          <w:rFonts w:ascii="仿宋" w:eastAsia="仿宋" w:hAnsi="仿宋" w:cs="宋体"/>
          <w:sz w:val="32"/>
          <w:szCs w:val="32"/>
        </w:rPr>
        <w:t>解决供热失调现象</w:t>
      </w:r>
      <w:r w:rsidRPr="00D80E56">
        <w:rPr>
          <w:rFonts w:ascii="仿宋" w:eastAsia="仿宋" w:hAnsi="仿宋" w:cs="宋体" w:hint="eastAsia"/>
          <w:sz w:val="32"/>
          <w:szCs w:val="32"/>
        </w:rPr>
        <w:t>。</w:t>
      </w:r>
      <w:r w:rsidR="00D80E56" w:rsidRPr="00D80E56">
        <w:rPr>
          <w:rFonts w:ascii="仿宋" w:eastAsia="仿宋" w:hAnsi="仿宋" w:cs="宋体" w:hint="eastAsia"/>
          <w:sz w:val="32"/>
          <w:szCs w:val="32"/>
        </w:rPr>
        <w:t>使整个小区</w:t>
      </w:r>
      <w:r w:rsidR="00D80E56" w:rsidRPr="00D80E56">
        <w:rPr>
          <w:rFonts w:ascii="仿宋" w:eastAsia="仿宋" w:hAnsi="仿宋" w:cs="宋体"/>
          <w:sz w:val="32"/>
          <w:szCs w:val="32"/>
        </w:rPr>
        <w:t>的供热效果得到提升。</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3、</w:t>
      </w:r>
      <w:r w:rsidRPr="00D1207B">
        <w:rPr>
          <w:rFonts w:ascii="仿宋" w:eastAsia="仿宋" w:hAnsi="仿宋" w:cs="宋体"/>
          <w:sz w:val="32"/>
          <w:szCs w:val="32"/>
        </w:rPr>
        <w:t>满意度指标</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hint="eastAsia"/>
          <w:sz w:val="32"/>
          <w:szCs w:val="32"/>
        </w:rPr>
        <w:t>①</w:t>
      </w:r>
      <w:r w:rsidRPr="00D1207B">
        <w:rPr>
          <w:rFonts w:ascii="仿宋" w:eastAsia="仿宋" w:hAnsi="仿宋" w:cs="宋体"/>
          <w:sz w:val="32"/>
          <w:szCs w:val="32"/>
        </w:rPr>
        <w:t>受益群众满意度</w:t>
      </w:r>
      <w:r w:rsidRPr="00D1207B">
        <w:rPr>
          <w:rFonts w:ascii="仿宋" w:eastAsia="仿宋" w:hAnsi="仿宋" w:cs="宋体" w:hint="eastAsia"/>
          <w:sz w:val="32"/>
          <w:szCs w:val="32"/>
        </w:rPr>
        <w:t>-≧80%</w:t>
      </w:r>
    </w:p>
    <w:p w:rsidR="009A1686" w:rsidRPr="00D1207B" w:rsidRDefault="000379D3" w:rsidP="009A1686">
      <w:pPr>
        <w:spacing w:line="360" w:lineRule="auto"/>
        <w:ind w:firstLine="465"/>
        <w:rPr>
          <w:rFonts w:ascii="仿宋_GB2312" w:eastAsia="仿宋_GB2312" w:hAnsi="宋体" w:cs="宋体"/>
          <w:sz w:val="32"/>
          <w:szCs w:val="32"/>
        </w:rPr>
      </w:pPr>
      <w:r w:rsidRPr="00D1207B">
        <w:rPr>
          <w:rFonts w:ascii="仿宋" w:eastAsia="仿宋" w:hAnsi="仿宋" w:cs="宋体"/>
          <w:sz w:val="32"/>
          <w:szCs w:val="32"/>
        </w:rPr>
        <w:t xml:space="preserve">    </w:t>
      </w:r>
      <w:r w:rsidRPr="00D1207B">
        <w:rPr>
          <w:rFonts w:ascii="仿宋" w:eastAsia="仿宋" w:hAnsi="仿宋" w:cs="宋体" w:hint="eastAsia"/>
          <w:sz w:val="32"/>
          <w:szCs w:val="32"/>
        </w:rPr>
        <w:t>此工程实施后</w:t>
      </w:r>
      <w:r w:rsidRPr="00D1207B">
        <w:rPr>
          <w:rFonts w:ascii="仿宋" w:eastAsia="仿宋" w:hAnsi="仿宋" w:cs="宋体"/>
          <w:sz w:val="32"/>
          <w:szCs w:val="32"/>
        </w:rPr>
        <w:t>，小区环境得到改善，供热效果得到提升，</w:t>
      </w:r>
      <w:r w:rsidR="009A1686" w:rsidRPr="00D1207B">
        <w:rPr>
          <w:rFonts w:ascii="宋体" w:eastAsia="宋体" w:hAnsi="Times New Roman" w:cs="宋体" w:hint="eastAsia"/>
          <w:kern w:val="0"/>
          <w:sz w:val="32"/>
          <w:szCs w:val="32"/>
          <w:lang w:val="zh-CN"/>
        </w:rPr>
        <w:t>受益群众满意度</w:t>
      </w:r>
      <w:r w:rsidR="009A1686" w:rsidRPr="00D1207B">
        <w:rPr>
          <w:rFonts w:ascii="宋体" w:eastAsia="宋体" w:hAnsi="??_GB2312" w:cs="宋体" w:hint="eastAsia"/>
          <w:kern w:val="0"/>
          <w:sz w:val="32"/>
          <w:szCs w:val="32"/>
          <w:lang w:val="zh-CN"/>
        </w:rPr>
        <w:t>≥</w:t>
      </w:r>
      <w:r w:rsidR="009A1686" w:rsidRPr="00D1207B">
        <w:rPr>
          <w:rFonts w:ascii="??_GB2312" w:eastAsia="宋体" w:hAnsi="??_GB2312" w:cs="??_GB2312" w:hint="eastAsia"/>
          <w:kern w:val="0"/>
          <w:sz w:val="32"/>
          <w:szCs w:val="32"/>
        </w:rPr>
        <w:t>98</w:t>
      </w:r>
      <w:r w:rsidR="009A1686" w:rsidRPr="00D1207B">
        <w:rPr>
          <w:rFonts w:ascii="??_GB2312" w:eastAsia="宋体" w:hAnsi="??_GB2312" w:cs="??_GB2312"/>
          <w:kern w:val="0"/>
          <w:sz w:val="32"/>
          <w:szCs w:val="32"/>
        </w:rPr>
        <w:t>%</w:t>
      </w:r>
      <w:r w:rsidR="009A1686" w:rsidRPr="00D1207B">
        <w:rPr>
          <w:rFonts w:ascii="仿宋_GB2312" w:eastAsia="仿宋_GB2312" w:hAnsi="宋体" w:cs="宋体" w:hint="eastAsia"/>
          <w:sz w:val="32"/>
          <w:szCs w:val="32"/>
        </w:rPr>
        <w:t>，达到了设计预期。保障了供热效果，而且实现了超供，让政府放心，让百姓满意。完成了</w:t>
      </w:r>
      <w:r w:rsidR="009A1686" w:rsidRPr="00D1207B">
        <w:rPr>
          <w:rFonts w:ascii="仿宋_GB2312" w:eastAsia="仿宋_GB2312" w:hAnsi="宋体" w:cs="宋体" w:hint="eastAsia"/>
          <w:sz w:val="32"/>
          <w:szCs w:val="32"/>
        </w:rPr>
        <w:lastRenderedPageBreak/>
        <w:t>指标值。</w:t>
      </w:r>
    </w:p>
    <w:p w:rsidR="000379D3" w:rsidRPr="00D1207B" w:rsidRDefault="000379D3" w:rsidP="000379D3">
      <w:pPr>
        <w:shd w:val="clear" w:color="000000" w:fill="auto"/>
        <w:spacing w:line="360" w:lineRule="auto"/>
        <w:rPr>
          <w:rFonts w:ascii="仿宋" w:eastAsia="仿宋" w:hAnsi="仿宋" w:cs="宋体"/>
          <w:sz w:val="32"/>
          <w:szCs w:val="32"/>
        </w:rPr>
      </w:pPr>
      <w:r w:rsidRPr="00D1207B">
        <w:rPr>
          <w:rFonts w:ascii="仿宋" w:eastAsia="仿宋" w:hAnsi="仿宋" w:cs="宋体"/>
          <w:sz w:val="32"/>
          <w:szCs w:val="32"/>
        </w:rPr>
        <w:t>。</w:t>
      </w:r>
    </w:p>
    <w:p w:rsidR="000379D3" w:rsidRPr="00D1207B" w:rsidRDefault="000379D3" w:rsidP="000379D3">
      <w:pPr>
        <w:spacing w:line="360" w:lineRule="auto"/>
        <w:rPr>
          <w:rFonts w:ascii="仿宋" w:eastAsia="仿宋" w:hAnsi="仿宋" w:cs="宋体"/>
          <w:sz w:val="32"/>
          <w:szCs w:val="32"/>
        </w:rPr>
      </w:pPr>
      <w:r w:rsidRPr="00D1207B">
        <w:rPr>
          <w:rFonts w:ascii="仿宋" w:eastAsia="仿宋" w:hAnsi="仿宋" w:cs="宋体" w:hint="eastAsia"/>
          <w:sz w:val="32"/>
          <w:szCs w:val="32"/>
        </w:rPr>
        <w:t>三、综合评价情况及评价结论</w:t>
      </w:r>
    </w:p>
    <w:p w:rsidR="000379D3" w:rsidRPr="00D1207B" w:rsidRDefault="000379D3" w:rsidP="000379D3">
      <w:pPr>
        <w:spacing w:line="360" w:lineRule="auto"/>
        <w:ind w:firstLineChars="200" w:firstLine="640"/>
        <w:rPr>
          <w:rFonts w:ascii="仿宋" w:eastAsia="仿宋" w:hAnsi="仿宋" w:cs="Times New Roman"/>
          <w:sz w:val="32"/>
          <w:szCs w:val="32"/>
        </w:rPr>
      </w:pPr>
      <w:r w:rsidRPr="00D1207B">
        <w:rPr>
          <w:rFonts w:ascii="仿宋" w:eastAsia="仿宋" w:hAnsi="仿宋" w:cs="Times New Roman" w:hint="eastAsia"/>
          <w:sz w:val="32"/>
          <w:szCs w:val="32"/>
        </w:rPr>
        <w:t>根据评价指标值进行测算后，二级指标共</w:t>
      </w:r>
      <w:r w:rsidRPr="00D1207B">
        <w:rPr>
          <w:rFonts w:ascii="仿宋" w:eastAsia="仿宋" w:hAnsi="仿宋" w:cs="Times New Roman"/>
          <w:sz w:val="32"/>
          <w:szCs w:val="32"/>
        </w:rPr>
        <w:t>7</w:t>
      </w:r>
      <w:r w:rsidRPr="00D1207B">
        <w:rPr>
          <w:rFonts w:ascii="仿宋" w:eastAsia="仿宋" w:hAnsi="仿宋" w:cs="Times New Roman" w:hint="eastAsia"/>
          <w:sz w:val="32"/>
          <w:szCs w:val="32"/>
        </w:rPr>
        <w:t>个，均评定为优，综合评定结果为优。</w:t>
      </w:r>
    </w:p>
    <w:p w:rsidR="000379D3" w:rsidRPr="00D1207B" w:rsidRDefault="000379D3" w:rsidP="000379D3">
      <w:pPr>
        <w:spacing w:line="360" w:lineRule="auto"/>
        <w:rPr>
          <w:rFonts w:ascii="仿宋" w:eastAsia="仿宋" w:hAnsi="仿宋" w:cs="宋体"/>
          <w:sz w:val="32"/>
          <w:szCs w:val="32"/>
        </w:rPr>
      </w:pPr>
      <w:r w:rsidRPr="00D1207B">
        <w:rPr>
          <w:rFonts w:ascii="仿宋" w:eastAsia="仿宋" w:hAnsi="仿宋" w:cs="宋体" w:hint="eastAsia"/>
          <w:sz w:val="32"/>
          <w:szCs w:val="32"/>
        </w:rPr>
        <w:t>四、绩效评价指标分析</w:t>
      </w:r>
    </w:p>
    <w:p w:rsidR="000379D3" w:rsidRPr="00D1207B" w:rsidRDefault="000379D3" w:rsidP="000379D3">
      <w:pPr>
        <w:spacing w:line="360" w:lineRule="auto"/>
        <w:rPr>
          <w:rFonts w:ascii="仿宋" w:eastAsia="仿宋" w:hAnsi="仿宋" w:cs="宋体"/>
          <w:sz w:val="32"/>
          <w:szCs w:val="32"/>
        </w:rPr>
      </w:pPr>
      <w:r w:rsidRPr="00D1207B">
        <w:rPr>
          <w:rFonts w:ascii="仿宋" w:eastAsia="仿宋" w:hAnsi="仿宋" w:cs="宋体" w:hint="eastAsia"/>
          <w:sz w:val="32"/>
          <w:szCs w:val="32"/>
        </w:rPr>
        <w:t>（一）项目决策情况</w:t>
      </w:r>
    </w:p>
    <w:p w:rsidR="009A1686" w:rsidRPr="00D1207B" w:rsidRDefault="009A1686" w:rsidP="009A1686">
      <w:pPr>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本项目2个小区建筑为上世纪80年代至90年代的建筑，供热管道及设施已老旧腐化严重，供暖效果较差且存在安全隐患，不能满足广大群众采暖的要求，小区的</w:t>
      </w:r>
      <w:r w:rsidRPr="00D1207B">
        <w:rPr>
          <w:rFonts w:ascii="仿宋_GB2312" w:eastAsia="仿宋_GB2312" w:hAnsi="宋体" w:cs="宋体"/>
          <w:sz w:val="32"/>
          <w:szCs w:val="32"/>
        </w:rPr>
        <w:t>采暖</w:t>
      </w:r>
      <w:r w:rsidRPr="00D1207B">
        <w:rPr>
          <w:rFonts w:ascii="仿宋_GB2312" w:eastAsia="仿宋_GB2312" w:hAnsi="宋体" w:cs="宋体" w:hint="eastAsia"/>
          <w:sz w:val="32"/>
          <w:szCs w:val="32"/>
        </w:rPr>
        <w:t>系统是目前既有住宅建筑中最常见的一种垂直串联供暖系统形式，系统热水自上而下顺流流经各用户。这种采暖形式，由于散热器没有温度控制设备，容易造成热量不均匀，顶层过热，而底层不热，对无住户的楼层也提供正常供暖。既无法实现分户控制，也很容易出现水力失调现象，出现“前热后冷”的现象。</w:t>
      </w:r>
    </w:p>
    <w:p w:rsidR="009A1686" w:rsidRPr="00D1207B" w:rsidRDefault="009A1686" w:rsidP="009A1686">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该串联供热系统虽具有形式简单、造价低廉、维修方便等优点，但该系统也存在着以下问题：（</w:t>
      </w:r>
      <w:r w:rsidRPr="00D1207B">
        <w:rPr>
          <w:rFonts w:ascii="仿宋_GB2312" w:eastAsia="仿宋_GB2312" w:hAnsi="宋体" w:cs="宋体"/>
          <w:sz w:val="32"/>
          <w:szCs w:val="32"/>
        </w:rPr>
        <w:t>1</w:t>
      </w:r>
      <w:r w:rsidRPr="00D1207B">
        <w:rPr>
          <w:rFonts w:ascii="仿宋_GB2312" w:eastAsia="仿宋_GB2312" w:hAnsi="宋体" w:cs="宋体" w:hint="eastAsia"/>
          <w:sz w:val="32"/>
          <w:szCs w:val="32"/>
        </w:rPr>
        <w:t>）系统水力失调严重；（2）供热效果差，居民满意度很低；（3）没有分户装置，不能实现分户控制。</w:t>
      </w:r>
    </w:p>
    <w:p w:rsidR="000379D3" w:rsidRPr="00D1207B" w:rsidRDefault="000379D3" w:rsidP="000379D3">
      <w:pPr>
        <w:spacing w:line="360" w:lineRule="auto"/>
        <w:rPr>
          <w:rFonts w:ascii="仿宋" w:eastAsia="仿宋" w:hAnsi="仿宋" w:cs="宋体"/>
          <w:sz w:val="32"/>
          <w:szCs w:val="32"/>
        </w:rPr>
      </w:pPr>
      <w:r w:rsidRPr="00D1207B">
        <w:rPr>
          <w:rFonts w:ascii="仿宋" w:eastAsia="仿宋" w:hAnsi="仿宋" w:cs="宋体" w:hint="eastAsia"/>
          <w:sz w:val="32"/>
          <w:szCs w:val="32"/>
        </w:rPr>
        <w:t>（二）项目过程情况</w:t>
      </w:r>
    </w:p>
    <w:p w:rsidR="009A1686" w:rsidRPr="00D1207B" w:rsidRDefault="009A1686" w:rsidP="009A1686">
      <w:pPr>
        <w:spacing w:line="360" w:lineRule="auto"/>
        <w:ind w:firstLineChars="200" w:firstLine="640"/>
        <w:jc w:val="left"/>
        <w:rPr>
          <w:rFonts w:ascii="仿宋_GB2312" w:eastAsia="仿宋_GB2312" w:hAnsi="宋体" w:cs="宋体"/>
          <w:sz w:val="32"/>
          <w:szCs w:val="32"/>
        </w:rPr>
      </w:pPr>
      <w:r w:rsidRPr="00D1207B">
        <w:rPr>
          <w:rFonts w:ascii="仿宋_GB2312" w:eastAsia="仿宋_GB2312" w:hAnsi="宋体" w:cs="Arial" w:hint="eastAsia"/>
          <w:sz w:val="32"/>
          <w:szCs w:val="32"/>
        </w:rPr>
        <w:t>本项目小区二次庭院管网改造采用直埋敷设（拆除原</w:t>
      </w:r>
      <w:r w:rsidRPr="00D1207B">
        <w:rPr>
          <w:rFonts w:ascii="仿宋_GB2312" w:eastAsia="仿宋_GB2312" w:hAnsi="宋体" w:cs="Arial" w:hint="eastAsia"/>
          <w:sz w:val="32"/>
          <w:szCs w:val="32"/>
        </w:rPr>
        <w:lastRenderedPageBreak/>
        <w:t>有旧管道）。具有工程造价低、热损失小、节约能源、防腐性好、使用寿命长、占地少，施工快，有利于环境保护和其他市政设施的建设等优点</w:t>
      </w:r>
      <w:r w:rsidRPr="00D1207B">
        <w:rPr>
          <w:rFonts w:ascii="仿宋_GB2312" w:eastAsia="仿宋_GB2312" w:hAnsi="宋体" w:cs="宋体" w:hint="eastAsia"/>
          <w:sz w:val="32"/>
          <w:szCs w:val="32"/>
        </w:rPr>
        <w:t>。</w:t>
      </w:r>
    </w:p>
    <w:p w:rsidR="009A1686" w:rsidRPr="00D1207B" w:rsidRDefault="009A1686" w:rsidP="009A1686">
      <w:pPr>
        <w:shd w:val="clear" w:color="000000" w:fill="auto"/>
        <w:spacing w:line="360" w:lineRule="auto"/>
        <w:ind w:firstLineChars="200" w:firstLine="640"/>
        <w:rPr>
          <w:rFonts w:ascii="仿宋_GB2312" w:eastAsia="仿宋_GB2312" w:hAnsi="宋体" w:cs="宋体"/>
          <w:sz w:val="32"/>
          <w:szCs w:val="32"/>
        </w:rPr>
      </w:pPr>
      <w:r w:rsidRPr="00D1207B">
        <w:rPr>
          <w:rFonts w:ascii="仿宋_GB2312" w:eastAsia="仿宋_GB2312" w:hAnsi="宋体" w:cs="宋体" w:hint="eastAsia"/>
          <w:sz w:val="32"/>
          <w:szCs w:val="32"/>
        </w:rPr>
        <w:t>通过并联的二次管网供给各个居民楼房，对居民楼房的多层多户建筑进行楼内的分户改造，实现采暖的分户控制。</w:t>
      </w:r>
    </w:p>
    <w:p w:rsidR="000379D3" w:rsidRPr="00D1207B" w:rsidRDefault="000379D3" w:rsidP="000379D3">
      <w:pPr>
        <w:spacing w:line="360" w:lineRule="auto"/>
        <w:rPr>
          <w:rFonts w:ascii="仿宋" w:eastAsia="仿宋" w:hAnsi="仿宋" w:cs="宋体"/>
          <w:sz w:val="32"/>
          <w:szCs w:val="32"/>
        </w:rPr>
      </w:pPr>
      <w:r w:rsidRPr="00D1207B">
        <w:rPr>
          <w:rFonts w:ascii="仿宋" w:eastAsia="仿宋" w:hAnsi="仿宋" w:cs="宋体" w:hint="eastAsia"/>
          <w:sz w:val="32"/>
          <w:szCs w:val="32"/>
        </w:rPr>
        <w:t>（三）项目产出情况</w:t>
      </w:r>
    </w:p>
    <w:p w:rsidR="009A1686" w:rsidRPr="00D1207B" w:rsidRDefault="009A1686" w:rsidP="009A1686">
      <w:pPr>
        <w:spacing w:line="360" w:lineRule="auto"/>
        <w:ind w:firstLine="465"/>
        <w:rPr>
          <w:rFonts w:ascii="仿宋_GB2312" w:eastAsia="仿宋_GB2312" w:hAnsi="宋体" w:cs="宋体"/>
          <w:sz w:val="32"/>
          <w:szCs w:val="32"/>
        </w:rPr>
      </w:pPr>
      <w:r w:rsidRPr="00D1207B">
        <w:rPr>
          <w:rFonts w:ascii="仿宋_GB2312" w:eastAsia="仿宋_GB2312" w:hAnsi="宋体" w:cs="宋体" w:hint="eastAsia"/>
          <w:sz w:val="32"/>
          <w:szCs w:val="32"/>
        </w:rPr>
        <w:t>进行老旧管网及分户改造后，改善了居民供热环境，降低了管网冬季抢修次数，提高了居民供热效果。</w:t>
      </w:r>
    </w:p>
    <w:p w:rsidR="000379D3" w:rsidRPr="00D1207B" w:rsidRDefault="000379D3" w:rsidP="000379D3">
      <w:pPr>
        <w:spacing w:line="360" w:lineRule="auto"/>
        <w:rPr>
          <w:rFonts w:ascii="仿宋" w:eastAsia="仿宋" w:hAnsi="仿宋" w:cs="Times New Roman"/>
          <w:sz w:val="32"/>
          <w:szCs w:val="32"/>
        </w:rPr>
      </w:pPr>
      <w:r w:rsidRPr="00D1207B">
        <w:rPr>
          <w:rFonts w:ascii="仿宋" w:eastAsia="仿宋" w:hAnsi="仿宋" w:cs="Times New Roman" w:hint="eastAsia"/>
          <w:sz w:val="32"/>
          <w:szCs w:val="32"/>
        </w:rPr>
        <w:t>（四）项目效益情况</w:t>
      </w:r>
    </w:p>
    <w:p w:rsidR="000379D3" w:rsidRPr="00D1207B" w:rsidRDefault="000379D3" w:rsidP="000379D3">
      <w:pPr>
        <w:spacing w:line="500" w:lineRule="atLeast"/>
        <w:ind w:firstLine="645"/>
        <w:rPr>
          <w:rFonts w:ascii="仿宋" w:eastAsia="仿宋" w:hAnsi="仿宋" w:cs="Times New Roman"/>
          <w:sz w:val="32"/>
          <w:szCs w:val="32"/>
        </w:rPr>
      </w:pPr>
      <w:r w:rsidRPr="00D1207B">
        <w:rPr>
          <w:rFonts w:ascii="仿宋" w:eastAsia="仿宋" w:hAnsi="仿宋" w:cs="Times New Roman" w:hint="eastAsia"/>
          <w:sz w:val="32"/>
          <w:szCs w:val="32"/>
        </w:rPr>
        <w:t>按照保民生的经营理念，热力公司效益指标要求达到：供热室内在正常情况下，供热单位应当保证居民热用户卧室、安装供热设施的起居室（厅）温度达到18+-2℃。2019-2020采暖季热力公司严格按供热制度要求，确保热用户室内温度达标。</w:t>
      </w:r>
    </w:p>
    <w:p w:rsidR="000379D3" w:rsidRPr="00D1207B" w:rsidRDefault="000379D3" w:rsidP="000379D3">
      <w:pPr>
        <w:spacing w:line="360" w:lineRule="auto"/>
        <w:rPr>
          <w:rFonts w:ascii="仿宋" w:eastAsia="仿宋" w:hAnsi="仿宋" w:cs="Times New Roman"/>
          <w:sz w:val="32"/>
          <w:szCs w:val="32"/>
        </w:rPr>
      </w:pPr>
      <w:r w:rsidRPr="00D1207B">
        <w:rPr>
          <w:rFonts w:ascii="仿宋" w:eastAsia="仿宋" w:hAnsi="仿宋" w:cs="Times New Roman" w:hint="eastAsia"/>
          <w:sz w:val="32"/>
          <w:szCs w:val="32"/>
        </w:rPr>
        <w:t>五、主要经验及做法、存在的问题冀原因分析</w:t>
      </w:r>
    </w:p>
    <w:p w:rsidR="00F95795" w:rsidRPr="00F95795" w:rsidRDefault="00F95795" w:rsidP="00F95795">
      <w:pPr>
        <w:autoSpaceDE w:val="0"/>
        <w:autoSpaceDN w:val="0"/>
        <w:adjustRightInd w:val="0"/>
        <w:spacing w:line="560" w:lineRule="exact"/>
        <w:ind w:firstLine="602"/>
        <w:rPr>
          <w:rFonts w:ascii="仿宋_GB2312" w:eastAsia="仿宋_GB2312" w:hAnsi="宋体" w:cs="宋体"/>
          <w:sz w:val="32"/>
          <w:szCs w:val="32"/>
        </w:rPr>
      </w:pPr>
      <w:r w:rsidRPr="00F95795">
        <w:rPr>
          <w:rFonts w:ascii="仿宋_GB2312" w:eastAsia="仿宋_GB2312" w:hAnsi="宋体" w:cs="宋体" w:hint="eastAsia"/>
          <w:sz w:val="32"/>
          <w:szCs w:val="32"/>
        </w:rPr>
        <w:t>热力公司始终坚持将社会效益放在首位，突出社会保障性，供热老旧管网及分户改造项目施工过程中把施工安全和施工环保扬尘治理放在首位。施工现场严格执行《唐山热力老旧管网及分户改造施工管理规范》，其中包括</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人员管理要求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施工宣传管理要求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安全施工管理要求</w:t>
      </w:r>
      <w:r w:rsidRPr="00F95795">
        <w:rPr>
          <w:rFonts w:ascii="仿宋_GB2312" w:eastAsia="仿宋_GB2312" w:hAnsi="宋体" w:cs="宋体"/>
          <w:sz w:val="32"/>
          <w:szCs w:val="32"/>
        </w:rPr>
        <w:t>”</w:t>
      </w:r>
      <w:r w:rsidRPr="00F95795">
        <w:rPr>
          <w:rFonts w:ascii="仿宋_GB2312" w:eastAsia="仿宋_GB2312" w:hAnsi="宋体" w:cs="宋体"/>
          <w:sz w:val="32"/>
          <w:szCs w:val="32"/>
        </w:rPr>
        <w:t xml:space="preserve"> </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文明施工管理要求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施工技术质量管理要求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室内安装要求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楼道施工要求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室外作业要求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材料管理要求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强化服务要求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进度管理要求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资料管理要求</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lastRenderedPageBreak/>
        <w:t>共</w:t>
      </w:r>
      <w:r w:rsidRPr="00F95795">
        <w:rPr>
          <w:rFonts w:ascii="仿宋_GB2312" w:eastAsia="仿宋_GB2312" w:hAnsi="宋体" w:cs="宋体"/>
          <w:sz w:val="32"/>
          <w:szCs w:val="32"/>
        </w:rPr>
        <w:t>12</w:t>
      </w:r>
      <w:r w:rsidRPr="00F95795">
        <w:rPr>
          <w:rFonts w:ascii="仿宋_GB2312" w:eastAsia="仿宋_GB2312" w:hAnsi="宋体" w:cs="宋体" w:hint="eastAsia"/>
          <w:sz w:val="32"/>
          <w:szCs w:val="32"/>
        </w:rPr>
        <w:t>条；对于施工现场环保扬尘治理措施，要求施工现场严格落实、执行《河北省建筑施工扬尘防治强化措施</w:t>
      </w:r>
      <w:r w:rsidRPr="00F95795">
        <w:rPr>
          <w:rFonts w:ascii="仿宋_GB2312" w:eastAsia="仿宋_GB2312" w:hAnsi="宋体" w:cs="宋体"/>
          <w:sz w:val="32"/>
          <w:szCs w:val="32"/>
        </w:rPr>
        <w:t>18</w:t>
      </w:r>
      <w:r w:rsidRPr="00F95795">
        <w:rPr>
          <w:rFonts w:ascii="仿宋_GB2312" w:eastAsia="仿宋_GB2312" w:hAnsi="宋体" w:cs="宋体" w:hint="eastAsia"/>
          <w:sz w:val="32"/>
          <w:szCs w:val="32"/>
        </w:rPr>
        <w:t>条》《施工工地扬尘治理</w:t>
      </w:r>
      <w:r w:rsidRPr="00F95795">
        <w:rPr>
          <w:rFonts w:ascii="仿宋_GB2312" w:eastAsia="仿宋_GB2312" w:hAnsi="宋体" w:cs="宋体"/>
          <w:sz w:val="32"/>
          <w:szCs w:val="32"/>
        </w:rPr>
        <w:t xml:space="preserve"> </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六个百分之百</w:t>
      </w:r>
      <w:r w:rsidRPr="00F95795">
        <w:rPr>
          <w:rFonts w:ascii="仿宋_GB2312" w:eastAsia="仿宋_GB2312" w:hAnsi="宋体" w:cs="宋体"/>
          <w:sz w:val="32"/>
          <w:szCs w:val="32"/>
        </w:rPr>
        <w:t>”</w:t>
      </w:r>
      <w:r w:rsidRPr="00F95795">
        <w:rPr>
          <w:rFonts w:ascii="仿宋_GB2312" w:eastAsia="仿宋_GB2312" w:hAnsi="宋体" w:cs="宋体" w:hint="eastAsia"/>
          <w:sz w:val="32"/>
          <w:szCs w:val="32"/>
        </w:rPr>
        <w:t>整治标准》。唐山热力总公司以施工现场各项管理措施为准则，逐级管理、严格把控、提升管理质量，并采取奖惩措施。</w:t>
      </w:r>
    </w:p>
    <w:p w:rsidR="000379D3" w:rsidRPr="00D1207B" w:rsidRDefault="000379D3" w:rsidP="000379D3">
      <w:pPr>
        <w:spacing w:line="360" w:lineRule="auto"/>
        <w:rPr>
          <w:rFonts w:ascii="仿宋" w:eastAsia="仿宋" w:hAnsi="仿宋" w:cs="Times New Roman"/>
          <w:sz w:val="32"/>
          <w:szCs w:val="32"/>
        </w:rPr>
      </w:pPr>
      <w:r w:rsidRPr="00D1207B">
        <w:rPr>
          <w:rFonts w:ascii="仿宋" w:eastAsia="仿宋" w:hAnsi="仿宋" w:cs="Times New Roman" w:hint="eastAsia"/>
          <w:sz w:val="32"/>
          <w:szCs w:val="32"/>
        </w:rPr>
        <w:t>六、有关建议</w:t>
      </w:r>
    </w:p>
    <w:p w:rsidR="009A1686" w:rsidRPr="00D1207B" w:rsidRDefault="009A1686" w:rsidP="009A1686">
      <w:pPr>
        <w:spacing w:line="500" w:lineRule="atLeast"/>
        <w:ind w:firstLine="645"/>
        <w:rPr>
          <w:rFonts w:ascii="仿宋_GB2312" w:eastAsia="仿宋_GB2312" w:hAnsi="宋体" w:cs="宋体"/>
          <w:sz w:val="32"/>
          <w:szCs w:val="32"/>
        </w:rPr>
      </w:pPr>
      <w:r w:rsidRPr="00D1207B">
        <w:rPr>
          <w:rFonts w:ascii="仿宋_GB2312" w:eastAsia="仿宋_GB2312" w:hAnsi="宋体" w:cs="宋体" w:hint="eastAsia"/>
          <w:sz w:val="32"/>
          <w:szCs w:val="32"/>
        </w:rPr>
        <w:t>建议加大供热老旧管网及分户改造资金补贴力度。</w:t>
      </w:r>
    </w:p>
    <w:p w:rsidR="000379D3" w:rsidRPr="00D1207B" w:rsidRDefault="000379D3" w:rsidP="000379D3">
      <w:pPr>
        <w:spacing w:line="360" w:lineRule="auto"/>
        <w:rPr>
          <w:rFonts w:ascii="仿宋" w:eastAsia="仿宋" w:hAnsi="仿宋" w:cs="Times New Roman"/>
          <w:sz w:val="32"/>
          <w:szCs w:val="32"/>
        </w:rPr>
      </w:pPr>
      <w:r w:rsidRPr="00D1207B">
        <w:rPr>
          <w:rFonts w:ascii="仿宋" w:eastAsia="仿宋" w:hAnsi="仿宋" w:cs="Times New Roman" w:hint="eastAsia"/>
          <w:sz w:val="32"/>
          <w:szCs w:val="32"/>
        </w:rPr>
        <w:t>七、其他需要说明情况</w:t>
      </w:r>
    </w:p>
    <w:p w:rsidR="000379D3" w:rsidRPr="00D1207B" w:rsidRDefault="000379D3" w:rsidP="000379D3">
      <w:pPr>
        <w:spacing w:line="360" w:lineRule="auto"/>
        <w:ind w:firstLineChars="200" w:firstLine="640"/>
        <w:rPr>
          <w:rFonts w:ascii="仿宋" w:eastAsia="仿宋" w:hAnsi="仿宋" w:cs="Times New Roman"/>
          <w:sz w:val="32"/>
          <w:szCs w:val="32"/>
        </w:rPr>
      </w:pPr>
      <w:r w:rsidRPr="00D1207B">
        <w:rPr>
          <w:rFonts w:ascii="仿宋" w:eastAsia="仿宋" w:hAnsi="仿宋" w:cs="Times New Roman" w:hint="eastAsia"/>
          <w:sz w:val="32"/>
          <w:szCs w:val="32"/>
        </w:rPr>
        <w:t>无</w:t>
      </w:r>
    </w:p>
    <w:p w:rsidR="000379D3" w:rsidRPr="00D1207B" w:rsidRDefault="000379D3" w:rsidP="000379D3">
      <w:pPr>
        <w:rPr>
          <w:rFonts w:ascii="Calibri" w:eastAsia="宋体" w:hAnsi="Calibri" w:cs="Arial"/>
          <w:szCs w:val="24"/>
        </w:rPr>
      </w:pPr>
    </w:p>
    <w:p w:rsidR="00954245" w:rsidRPr="00D1207B" w:rsidRDefault="00954245" w:rsidP="00954245">
      <w:pPr>
        <w:jc w:val="left"/>
        <w:rPr>
          <w:sz w:val="32"/>
          <w:szCs w:val="32"/>
        </w:rPr>
      </w:pPr>
    </w:p>
    <w:sectPr w:rsidR="00954245" w:rsidRPr="00D120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modern"/>
    <w:pitch w:val="fixed"/>
    <w:sig w:usb0="00000001" w:usb1="080E0000" w:usb2="00000010" w:usb3="00000000" w:csb0="00040000" w:csb1="00000000"/>
  </w:font>
  <w:font w:name="仿宋_GB2312">
    <w:altName w:val="仿宋"/>
    <w:charset w:val="7A"/>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_GB2312">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等线 Light">
    <w:altName w:val="宋体"/>
    <w:panose1 w:val="00000000000000000000"/>
    <w:charset w:val="86"/>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61A32"/>
    <w:multiLevelType w:val="hybridMultilevel"/>
    <w:tmpl w:val="94CCC3C0"/>
    <w:lvl w:ilvl="0" w:tplc="D6D66260">
      <w:numFmt w:val="none"/>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1A060D36"/>
    <w:multiLevelType w:val="hybridMultilevel"/>
    <w:tmpl w:val="E480A7A4"/>
    <w:lvl w:ilvl="0" w:tplc="D186882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11E658B"/>
    <w:multiLevelType w:val="hybridMultilevel"/>
    <w:tmpl w:val="DB224872"/>
    <w:lvl w:ilvl="0" w:tplc="D150649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D946FFA"/>
    <w:multiLevelType w:val="hybridMultilevel"/>
    <w:tmpl w:val="B0F432C4"/>
    <w:lvl w:ilvl="0" w:tplc="12DCEF6C">
      <w:start w:val="1"/>
      <w:numFmt w:val="decimalEnclosedCircle"/>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6FA"/>
    <w:rsid w:val="000379D3"/>
    <w:rsid w:val="000D5927"/>
    <w:rsid w:val="00194D44"/>
    <w:rsid w:val="001B66A2"/>
    <w:rsid w:val="00386A4B"/>
    <w:rsid w:val="00402207"/>
    <w:rsid w:val="005226FA"/>
    <w:rsid w:val="005709E7"/>
    <w:rsid w:val="005921B0"/>
    <w:rsid w:val="005D7587"/>
    <w:rsid w:val="007C2AA1"/>
    <w:rsid w:val="00954245"/>
    <w:rsid w:val="009A1686"/>
    <w:rsid w:val="00BA5A82"/>
    <w:rsid w:val="00D1207B"/>
    <w:rsid w:val="00D80E56"/>
    <w:rsid w:val="00F95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FB607"/>
  <w15:chartTrackingRefBased/>
  <w15:docId w15:val="{8A51FCEC-BD8E-4C21-90B3-FDABC1C1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424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9</Pages>
  <Words>583</Words>
  <Characters>3329</Characters>
  <Application>Microsoft Office Word</Application>
  <DocSecurity>0</DocSecurity>
  <Lines>27</Lines>
  <Paragraphs>7</Paragraphs>
  <ScaleCrop>false</ScaleCrop>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15</cp:revision>
  <dcterms:created xsi:type="dcterms:W3CDTF">2021-02-02T01:06:00Z</dcterms:created>
  <dcterms:modified xsi:type="dcterms:W3CDTF">2021-02-04T05:45:00Z</dcterms:modified>
</cp:coreProperties>
</file>